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663" w:type="dxa"/>
        <w:tblInd w:w="-227" w:type="dxa"/>
        <w:tblLook w:val="01E0" w:firstRow="1" w:lastRow="1" w:firstColumn="1" w:lastColumn="1" w:noHBand="0" w:noVBand="0"/>
      </w:tblPr>
      <w:tblGrid>
        <w:gridCol w:w="6327"/>
        <w:gridCol w:w="8336"/>
      </w:tblGrid>
      <w:tr w:rsidR="00C4069A" w:rsidRPr="009700CE" w:rsidTr="00C4069A">
        <w:trPr>
          <w:trHeight w:val="935"/>
        </w:trPr>
        <w:tc>
          <w:tcPr>
            <w:tcW w:w="6327" w:type="dxa"/>
          </w:tcPr>
          <w:p w:rsidR="00C4069A" w:rsidRPr="009700CE" w:rsidRDefault="00C4069A" w:rsidP="00884092">
            <w:pPr>
              <w:spacing w:after="0" w:line="264" w:lineRule="auto"/>
              <w:jc w:val="center"/>
              <w:rPr>
                <w:rFonts w:ascii="Times New Roman" w:hAnsi="Times New Roman" w:cs="Times New Roman"/>
                <w:sz w:val="26"/>
                <w:szCs w:val="26"/>
              </w:rPr>
            </w:pPr>
            <w:r w:rsidRPr="009700CE">
              <w:rPr>
                <w:rFonts w:ascii="Times New Roman" w:hAnsi="Times New Roman" w:cs="Times New Roman"/>
                <w:sz w:val="26"/>
                <w:szCs w:val="26"/>
              </w:rPr>
              <w:t>TRƯỜNG ĐẠI HỌC LUẬT HÀ NỘI</w:t>
            </w:r>
          </w:p>
          <w:p w:rsidR="00C4069A" w:rsidRPr="009700CE" w:rsidRDefault="00C4069A" w:rsidP="00884092">
            <w:pPr>
              <w:spacing w:after="0" w:line="264" w:lineRule="auto"/>
              <w:jc w:val="center"/>
              <w:rPr>
                <w:rFonts w:ascii="Times New Roman" w:hAnsi="Times New Roman" w:cs="Times New Roman"/>
                <w:b/>
                <w:sz w:val="26"/>
                <w:szCs w:val="26"/>
              </w:rPr>
            </w:pPr>
            <w:r w:rsidRPr="009700CE">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6CAFABC4" wp14:editId="2A5D6348">
                      <wp:simplePos x="0" y="0"/>
                      <wp:positionH relativeFrom="column">
                        <wp:posOffset>1350010</wp:posOffset>
                      </wp:positionH>
                      <wp:positionV relativeFrom="paragraph">
                        <wp:posOffset>191135</wp:posOffset>
                      </wp:positionV>
                      <wp:extent cx="1095375" cy="0"/>
                      <wp:effectExtent l="9525" t="5080" r="952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E282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3pt,15.05pt" to="192.5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"/>
                  </w:pict>
                </mc:Fallback>
              </mc:AlternateContent>
            </w:r>
            <w:r w:rsidRPr="009700CE">
              <w:rPr>
                <w:rFonts w:ascii="Times New Roman" w:hAnsi="Times New Roman" w:cs="Times New Roman"/>
                <w:b/>
                <w:sz w:val="26"/>
                <w:szCs w:val="26"/>
              </w:rPr>
              <w:t>KHOA PHÁP LUẬT KINH TẾ</w:t>
            </w:r>
          </w:p>
        </w:tc>
        <w:tc>
          <w:tcPr>
            <w:tcW w:w="8336" w:type="dxa"/>
          </w:tcPr>
          <w:p w:rsidR="00C4069A" w:rsidRPr="009700CE" w:rsidRDefault="00C4069A" w:rsidP="00884092">
            <w:pPr>
              <w:pStyle w:val="Heading1"/>
              <w:spacing w:line="264" w:lineRule="auto"/>
              <w:rPr>
                <w:rFonts w:ascii="Times New Roman" w:hAnsi="Times New Roman"/>
                <w:sz w:val="26"/>
                <w:szCs w:val="26"/>
              </w:rPr>
            </w:pPr>
            <w:r w:rsidRPr="009700CE">
              <w:rPr>
                <w:rFonts w:ascii="Times New Roman" w:hAnsi="Times New Roman"/>
                <w:sz w:val="26"/>
                <w:szCs w:val="26"/>
              </w:rPr>
              <w:t>CỘNG HOÀ XÃ HỘI CHỦ NGHĨA VIỆT NAM</w:t>
            </w:r>
          </w:p>
          <w:p w:rsidR="00C4069A" w:rsidRPr="009700CE" w:rsidRDefault="00C4069A" w:rsidP="00884092">
            <w:pPr>
              <w:spacing w:after="0" w:line="264" w:lineRule="auto"/>
              <w:jc w:val="center"/>
              <w:rPr>
                <w:rFonts w:ascii="Times New Roman" w:hAnsi="Times New Roman" w:cs="Times New Roman"/>
                <w:b/>
                <w:bCs/>
                <w:sz w:val="26"/>
                <w:szCs w:val="26"/>
              </w:rPr>
            </w:pPr>
            <w:r w:rsidRPr="009700CE">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1612900</wp:posOffset>
                      </wp:positionH>
                      <wp:positionV relativeFrom="paragraph">
                        <wp:posOffset>215265</wp:posOffset>
                      </wp:positionV>
                      <wp:extent cx="1957070" cy="0"/>
                      <wp:effectExtent l="9525" t="10795" r="508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7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3A57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pt,16.95pt" to="281.1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8H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0yf0ie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"/>
                  </w:pict>
                </mc:Fallback>
              </mc:AlternateContent>
            </w:r>
            <w:r w:rsidRPr="009700CE">
              <w:rPr>
                <w:rFonts w:ascii="Times New Roman" w:hAnsi="Times New Roman" w:cs="Times New Roman"/>
                <w:b/>
                <w:bCs/>
                <w:sz w:val="26"/>
                <w:szCs w:val="26"/>
              </w:rPr>
              <w:t>Độc lập – Tự do – Hạnh phúc</w:t>
            </w:r>
          </w:p>
        </w:tc>
      </w:tr>
    </w:tbl>
    <w:p w:rsidR="00C4069A" w:rsidRPr="009700CE" w:rsidRDefault="00C4069A" w:rsidP="00884092">
      <w:pPr>
        <w:pStyle w:val="Footer"/>
        <w:spacing w:line="264" w:lineRule="auto"/>
        <w:rPr>
          <w:rFonts w:ascii="Times New Roman" w:hAnsi="Times New Roman" w:cs="Times New Roman"/>
          <w:sz w:val="26"/>
          <w:szCs w:val="26"/>
        </w:rPr>
      </w:pPr>
    </w:p>
    <w:p w:rsidR="004B576B" w:rsidRPr="009700CE" w:rsidRDefault="00C4069A" w:rsidP="00884092">
      <w:pPr>
        <w:spacing w:after="0" w:line="264" w:lineRule="auto"/>
        <w:jc w:val="center"/>
        <w:rPr>
          <w:rFonts w:ascii="Times New Roman" w:hAnsi="Times New Roman" w:cs="Times New Roman"/>
          <w:b/>
          <w:sz w:val="26"/>
          <w:szCs w:val="26"/>
        </w:rPr>
      </w:pPr>
      <w:r w:rsidRPr="009700CE">
        <w:rPr>
          <w:rFonts w:ascii="Times New Roman" w:hAnsi="Times New Roman" w:cs="Times New Roman"/>
          <w:b/>
          <w:sz w:val="26"/>
          <w:szCs w:val="26"/>
        </w:rPr>
        <w:t>DANH SÁCH CHUYÊN ĐỀ THỰC TẬP</w:t>
      </w:r>
    </w:p>
    <w:p w:rsidR="001C497F" w:rsidRPr="009700CE" w:rsidRDefault="001C497F" w:rsidP="007808C2">
      <w:pPr>
        <w:spacing w:after="0" w:line="264" w:lineRule="auto"/>
        <w:rPr>
          <w:rFonts w:ascii="Times New Roman" w:hAnsi="Times New Roman" w:cs="Times New Roman"/>
          <w:sz w:val="26"/>
          <w:szCs w:val="26"/>
        </w:rPr>
      </w:pPr>
    </w:p>
    <w:tbl>
      <w:tblPr>
        <w:tblStyle w:val="TableGrid"/>
        <w:tblW w:w="0" w:type="auto"/>
        <w:tblInd w:w="-147" w:type="dxa"/>
        <w:tblLook w:val="04A0" w:firstRow="1" w:lastRow="0" w:firstColumn="1" w:lastColumn="0" w:noHBand="0" w:noVBand="1"/>
      </w:tblPr>
      <w:tblGrid>
        <w:gridCol w:w="563"/>
        <w:gridCol w:w="7507"/>
        <w:gridCol w:w="1707"/>
        <w:gridCol w:w="1439"/>
        <w:gridCol w:w="1617"/>
        <w:gridCol w:w="1759"/>
      </w:tblGrid>
      <w:tr w:rsidR="00F64F5C" w:rsidRPr="00F64F5C" w:rsidTr="00F64F5C">
        <w:trPr>
          <w:trHeight w:val="676"/>
        </w:trPr>
        <w:tc>
          <w:tcPr>
            <w:tcW w:w="0" w:type="auto"/>
          </w:tcPr>
          <w:p w:rsidR="00766813" w:rsidRPr="00F64F5C" w:rsidRDefault="0076681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TT</w:t>
            </w:r>
          </w:p>
        </w:tc>
        <w:tc>
          <w:tcPr>
            <w:tcW w:w="7507" w:type="dxa"/>
          </w:tcPr>
          <w:p w:rsidR="00766813" w:rsidRPr="00F64F5C" w:rsidRDefault="0076681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CHUYÊN ĐỀ THỰC TẬP</w:t>
            </w:r>
          </w:p>
        </w:tc>
        <w:tc>
          <w:tcPr>
            <w:tcW w:w="1707" w:type="dxa"/>
          </w:tcPr>
          <w:p w:rsidR="00766813" w:rsidRPr="00F64F5C" w:rsidRDefault="00766813" w:rsidP="00F64F5C">
            <w:pPr>
              <w:spacing w:line="276" w:lineRule="auto"/>
              <w:jc w:val="both"/>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NGÀNH</w:t>
            </w:r>
          </w:p>
          <w:p w:rsidR="00766813" w:rsidRPr="00F64F5C" w:rsidRDefault="00766813" w:rsidP="00F64F5C">
            <w:pPr>
              <w:spacing w:line="276" w:lineRule="auto"/>
              <w:jc w:val="both"/>
              <w:rPr>
                <w:rFonts w:ascii="Times New Roman" w:hAnsi="Times New Roman" w:cs="Times New Roman"/>
                <w:b/>
                <w:sz w:val="26"/>
                <w:szCs w:val="26"/>
              </w:rPr>
            </w:pPr>
          </w:p>
        </w:tc>
        <w:tc>
          <w:tcPr>
            <w:tcW w:w="1439" w:type="dxa"/>
          </w:tcPr>
          <w:p w:rsidR="00766813" w:rsidRPr="00F64F5C" w:rsidRDefault="0076681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HỆ ĐÀO TẠO</w:t>
            </w:r>
          </w:p>
        </w:tc>
        <w:tc>
          <w:tcPr>
            <w:tcW w:w="1617" w:type="dxa"/>
          </w:tcPr>
          <w:p w:rsidR="00B71673" w:rsidRPr="00F64F5C" w:rsidRDefault="00B7167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BỘ MÔN ĐÁNH GIÁ</w:t>
            </w:r>
          </w:p>
        </w:tc>
        <w:tc>
          <w:tcPr>
            <w:tcW w:w="1759" w:type="dxa"/>
          </w:tcPr>
          <w:p w:rsidR="00766813" w:rsidRPr="00F64F5C" w:rsidRDefault="0076681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GHI CHÚ</w:t>
            </w:r>
          </w:p>
        </w:tc>
      </w:tr>
      <w:tr w:rsidR="007304BE" w:rsidRPr="00F64F5C" w:rsidTr="00F64F5C">
        <w:trPr>
          <w:trHeight w:val="432"/>
        </w:trPr>
        <w:tc>
          <w:tcPr>
            <w:tcW w:w="0" w:type="auto"/>
          </w:tcPr>
          <w:p w:rsidR="007304BE" w:rsidRPr="00F64F5C" w:rsidRDefault="00021128"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I</w:t>
            </w:r>
          </w:p>
        </w:tc>
        <w:tc>
          <w:tcPr>
            <w:tcW w:w="0" w:type="auto"/>
            <w:gridSpan w:val="5"/>
          </w:tcPr>
          <w:p w:rsidR="007304BE" w:rsidRPr="00F64F5C" w:rsidRDefault="007304BE" w:rsidP="00F64F5C">
            <w:pPr>
              <w:spacing w:line="276" w:lineRule="auto"/>
              <w:rPr>
                <w:rFonts w:ascii="Times New Roman" w:hAnsi="Times New Roman" w:cs="Times New Roman"/>
                <w:b/>
                <w:sz w:val="26"/>
                <w:szCs w:val="26"/>
              </w:rPr>
            </w:pPr>
            <w:r w:rsidRPr="00F64F5C">
              <w:rPr>
                <w:rFonts w:ascii="Times New Roman" w:hAnsi="Times New Roman" w:cs="Times New Roman"/>
                <w:b/>
                <w:sz w:val="26"/>
                <w:szCs w:val="26"/>
              </w:rPr>
              <w:t>Bộ môn Luật Tài chính Ngân hàng</w:t>
            </w:r>
          </w:p>
        </w:tc>
      </w:tr>
      <w:tr w:rsidR="001B61B8" w:rsidRPr="00F64F5C" w:rsidTr="001B61B8">
        <w:trPr>
          <w:trHeight w:val="705"/>
        </w:trPr>
        <w:tc>
          <w:tcPr>
            <w:tcW w:w="0" w:type="auto"/>
            <w:vMerge w:val="restart"/>
          </w:tcPr>
          <w:p w:rsidR="001B61B8" w:rsidRPr="00F64F5C" w:rsidRDefault="001B61B8" w:rsidP="00F64F5C">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1</w:t>
            </w:r>
          </w:p>
        </w:tc>
        <w:tc>
          <w:tcPr>
            <w:tcW w:w="7507" w:type="dxa"/>
          </w:tcPr>
          <w:p w:rsidR="001B61B8" w:rsidRPr="00F8392C" w:rsidRDefault="001B61B8" w:rsidP="00F64F5C">
            <w:pPr>
              <w:pStyle w:val="ListParagraph"/>
              <w:numPr>
                <w:ilvl w:val="0"/>
                <w:numId w:val="1"/>
              </w:numPr>
              <w:spacing w:line="276" w:lineRule="auto"/>
              <w:jc w:val="both"/>
              <w:rPr>
                <w:rFonts w:ascii="Times New Roman" w:hAnsi="Times New Roman" w:cs="Times New Roman"/>
                <w:sz w:val="26"/>
                <w:szCs w:val="26"/>
              </w:rPr>
            </w:pPr>
            <w:r w:rsidRPr="00F8392C">
              <w:rPr>
                <w:rFonts w:ascii="Times New Roman" w:hAnsi="Times New Roman" w:cs="Times New Roman"/>
                <w:sz w:val="26"/>
                <w:szCs w:val="26"/>
              </w:rPr>
              <w:t>Pháp luật về hoạt động kinh doanh chứng khoán phái sinh và thực tiễn thực hiện tại địa phương nơi Anh/Chị công tác, thực tập.</w:t>
            </w:r>
          </w:p>
        </w:tc>
        <w:tc>
          <w:tcPr>
            <w:tcW w:w="1707" w:type="dxa"/>
            <w:vMerge w:val="restart"/>
          </w:tcPr>
          <w:p w:rsidR="001B61B8" w:rsidRPr="00F64F5C" w:rsidRDefault="001B61B8" w:rsidP="00F64F5C">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1B61B8" w:rsidRPr="00F64F5C" w:rsidRDefault="001B61B8" w:rsidP="00F64F5C">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F64F5C">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1B61B8" w:rsidRPr="00F64F5C" w:rsidRDefault="001B61B8" w:rsidP="00F64F5C">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F64F5C">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F64F5C">
            <w:pPr>
              <w:spacing w:line="276" w:lineRule="auto"/>
              <w:jc w:val="center"/>
              <w:rPr>
                <w:rFonts w:ascii="Times New Roman" w:hAnsi="Times New Roman" w:cs="Times New Roman"/>
                <w:color w:val="081B3A"/>
                <w:spacing w:val="3"/>
                <w:sz w:val="26"/>
                <w:szCs w:val="26"/>
                <w:shd w:val="clear" w:color="auto" w:fill="FFFFFF"/>
              </w:rPr>
            </w:pPr>
            <w:r w:rsidRPr="00F64F5C">
              <w:rPr>
                <w:rFonts w:ascii="Times New Roman" w:hAnsi="Times New Roman" w:cs="Times New Roman"/>
                <w:sz w:val="26"/>
                <w:szCs w:val="26"/>
              </w:rPr>
              <w:t>Bộ môn Luật Tài chính  Ngân hàng</w:t>
            </w:r>
          </w:p>
        </w:tc>
        <w:tc>
          <w:tcPr>
            <w:tcW w:w="1759" w:type="dxa"/>
            <w:vMerge w:val="restart"/>
          </w:tcPr>
          <w:p w:rsidR="001B61B8" w:rsidRPr="00F64F5C" w:rsidRDefault="001B61B8"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8392C" w:rsidRDefault="007808C2" w:rsidP="00F64F5C">
            <w:pPr>
              <w:pStyle w:val="ListParagraph"/>
              <w:numPr>
                <w:ilvl w:val="0"/>
                <w:numId w:val="1"/>
              </w:numPr>
              <w:spacing w:line="276" w:lineRule="auto"/>
              <w:jc w:val="both"/>
              <w:rPr>
                <w:rFonts w:ascii="Times New Roman" w:hAnsi="Times New Roman" w:cs="Times New Roman"/>
                <w:sz w:val="26"/>
                <w:szCs w:val="26"/>
              </w:rPr>
            </w:pPr>
            <w:r w:rsidRPr="00F8392C">
              <w:rPr>
                <w:rFonts w:ascii="Times New Roman" w:hAnsi="Times New Roman" w:cs="Times New Roman"/>
                <w:sz w:val="26"/>
                <w:szCs w:val="26"/>
              </w:rPr>
              <w:t>Từ thực tiễn triển khai công tác quản lý thuế thu nhập cá nhân tại địa phương Anh/Chị công tác/ thực tập, đề xuất những giải pháp nhằm nâng cao hiệu quả thực thi công tác này trong thời gian tới?</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B15BE3" w:rsidP="00F64F5C">
            <w:pPr>
              <w:pStyle w:val="ListParagraph"/>
              <w:numPr>
                <w:ilvl w:val="0"/>
                <w:numId w:val="1"/>
              </w:numPr>
              <w:spacing w:line="276" w:lineRule="auto"/>
              <w:jc w:val="both"/>
              <w:rPr>
                <w:rFonts w:ascii="Times New Roman" w:hAnsi="Times New Roman" w:cs="Times New Roman"/>
                <w:sz w:val="26"/>
                <w:szCs w:val="26"/>
              </w:rPr>
            </w:pPr>
            <w:hyperlink r:id="rId8" w:history="1">
              <w:r w:rsidR="007808C2" w:rsidRPr="00F64F5C">
                <w:rPr>
                  <w:rFonts w:ascii="Times New Roman" w:hAnsi="Times New Roman" w:cs="Times New Roman"/>
                  <w:sz w:val="26"/>
                  <w:szCs w:val="26"/>
                </w:rPr>
                <w:t>Thực tiễn áp dụng Hiệp ước Basel III tại Việt Nam và thực tiễn thực hiện tại nơi Anh/Chị thực tập hoặc công tác.</w:t>
              </w:r>
            </w:hyperlink>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hoạt động mua bán nợ của các ngân hàng thương mại và thực tiễn thực hiện tại nơi Anh/Chị thực tập hoặc công tác.</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hoàn thuế giá trị gia tăng và thực tiễn thi hành tại địa phương nơi Anh/Chị thực tập hoặc công tác.</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về hoạt động cho vay tại một chi nhánh ngân hàng thương mại cụ thể</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về tự chủ tài chính của một đơn vị sự nghiệp công lập cụ thể</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432"/>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về thuế tại một doanh nghiệp</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chứng khoán tại một công ty đại chúng</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về kinh doanh chứng khoán tại một công ty chứng khoán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Pháp luật về hoạt động môi giới của công ty chứng khoán và thực tiễn thực thi tại Công ty/địa bàn nơi anh/chị thực tập/công tác. Đánh giá hiệu quả thực thi pháp luật và đề xuất giải pháp hoàn thiện.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Pháp luật về hoạt động chào bán chứng khoán và thực tiễn thực thi tại Công ty/địa bàn nơi anh/chị thực tập/công tác. Hãy chỉ ra những bất cập trong quy định của pháp luật trong quá trình thực thi và đề xuất một số giải pháp hoàn thiện.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Kiểm soát rủi ro trong hoạt động nhận tiền gửi tại ngân hàng thương mại nơi anh/chị thực tập hoặc công tác. Đề xuất những giải pháp nhằm nâng cao hiệu quả kiểm soát, đảm bảo an toàn hoạt động cho NHTM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Kiểm soát rủi ro trong hoạt động cho vay tại ngân hàng thương mại nơi anh/chị thực tập hoặc công tác. Đề xuất những giải pháp nhằm nâng cao hiệu quả kiểm soát, đảm bảo an toàn hoạt động cho NHTM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áp dụng pháp luật thuế thu nhập doanh nghiệp tại doanh nghiệp hoạt động trên địa bàn nơi anh/chị công tác/thực tập. Những vướng mắc và giải pháp hoàn thiện.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Phân tích những rủi ro khi huy động vốn vay bằng con đường phát hành trái phiếu riêng lẻ thông qua 1 vụ việc cụ thể (chọn góc độ tổ chức phát hành hoặc ở góc độ cơ quan quản lý)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Xác định mối quan hệ giữa doanh nghiệp với Nhà đầu tư với mục tiêu dưới đây thông qua vụ việc tại Tân Hoàng Minh hoặc Vạn Thịnh Phát (chọn việc bảo vệ lợi ích của doanh nghiệp hoặc bảo vệ quyền của nhà đầu tư trái phiếu</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Xác định cơ chế giải quyết tranh chấp giữa doanh nghiệp và nhà đầu tư thông qua 1 vụ việc cụ thể (chọn với tư cách đại diện cho doanh nghiệp hoặc với tư cách nhà đầu tư)</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thuế nhà thầu thông qua một tình huống cụ thể và đưa ra ý kiến pháp lý</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Tìm hiểu quyền của cổ đông nhỏ đối với việc phân phối lợi nhuận của công ty cổ phần và đưa ra nhận xét nhằm bảo vệ quyền lợi của nhóm cổ đông này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Tìm hiểu việc phân phối lợi nhuận của tổ chức tín thông qua thực tiễn tại một ngân hàng thương mại cổ phần (TCB hoặc VPB hoặc BIDV hoặc VCB) và đưa ra đánh giá, nhận xét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Nội dung thực hiện nghĩa vụ thuế đối với các doanh nghiệp khi sát nhập, theo pháp luật hiện hành và đánh gía khả năng thực thi pháp luật nhằm bảo vệ quyền lợi của Nhà nước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Phân phối lợi nhuận của doanh nghiệp có thể thực hiện theo những phương án nào? Bình luận của nhóm về cơ sở pháp lý của mỗi phương án phân phối lợi nhuận thông qua hoạt động phân phối lợi nhuận của 1 tổ chức niêm yết?</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Những khó khăn của doanh nghiệp trong huy động vốn tại DN nơi thực tập</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thực hiện chi thường xuyên tại cơ quan, đơn vị anh/ chị thực tập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pháp luật quản lý tài sản công tại cơ quan, đơn vị anh/ chị thực tập.</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Những khó khăn, vướng mắc thường gặp của cơ quan, đơn vị hay doanh nghiệp mà anh/ chị thực tập trong quản lý tài chính.</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57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áp dụng pháp luật về huy động vốn tại một ngân hàng thương mại Việt Nam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57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xử lý tài sản đảm bảo và thực tiễn tại một ngân hàng thương mại tại Việt Nam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288"/>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bảo hiểm tiền gửi tại Việt Nam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bảo hiểm sức khoẻ tại Việt Nam và thực tiễn tại một doanh nghiệp bảo hiểm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bảo hiểm nhân thọ tại Việt Nam và thực tiễn tại một doanh nghiệp bảo hiểm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quản lý vốn đầu tư phát triển từ ngân sách tại địa bàn cụ thể (học viên lựa chọn địa bàn phù hợp)</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thu – chi ngân sách nhà nước tại địa phương nơi thực tập chuyên môn của học viên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quản lý ngân sách nhà nước ở địa phương nơi học viên thực tập chuyên môn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hoạt động cho vay có thế chấp tài sản là bất động sản của NHTM trên địa bàn tỉnh, thành phố nơi thực tập chuyên môn của học viên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giải quyết tranh chấp về hợp đồng cho vay giữa NHTM với khách hàng tại Tòa án cấp tỉnh nơi học viên thực tập chuyên môn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quy định về quản lý ngân sách nhà nước ở địa phương nơi học viên thực tập chuyên môn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288"/>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pháp luật về hoàn thuế thu nhập cá nhân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1B61B8" w:rsidRPr="00F64F5C" w:rsidTr="00F64F5C">
        <w:trPr>
          <w:trHeight w:val="494"/>
        </w:trPr>
        <w:tc>
          <w:tcPr>
            <w:tcW w:w="0" w:type="auto"/>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2</w:t>
            </w: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hoạt động tư vấn hợp đồng thương mại tại công ty luật hoặc văn phòng luật sư nơi tác giả thực tập </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Bộ môn Luật Thương mại</w:t>
            </w:r>
          </w:p>
        </w:tc>
        <w:tc>
          <w:tcPr>
            <w:tcW w:w="1759" w:type="dxa"/>
            <w:vMerge w:val="restart"/>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579"/>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hoạt động tư vấn giải quyết tranh chấp thương mại tại công ty hoặc văn phòng luật sư nơi tác giả thực tập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579"/>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thực hiện các quy định pháp luật về điều kiện cấp giấy chứng nhận đăng ký doanh nghiệp cho doanh nghiệp tại địa phương hoặc nơi tác giả thực tập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thực hiện các quy định pháp luật về thu hồi giấy chứng nhận đăng ký doanh nghiệp của doanh nghiệp tại địa phương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triển khai đàm phán, soạn thảo và ký kết hợp đồng mua bán hàng hoá tại doanh nghiệp nơi tác giả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giải quyết tranh chấp thương mại tại nơi tác giả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đăng ký thành lập doanh nghiệp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ngành nghề kinh doanh có điều kiện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thu hồi giấy chứng nhận đăng ký doanh nghiệp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tổ chức, quản lý công ty trách nhiệm hữu hạn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tổ chức quản lý công ty cổ phần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giải quyết tranh chấp nội bộ trong công ty cổ phần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giải quyết tranh chấp nội bộ trong công ty trách nhiệm hữu hạn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giao kết và thực hiện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tư vấn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các biện pháp bảo đảm thực hiện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giải quyết tranh chấp về bồi thường thiệt hại do vi phạm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bồi thường thiệt hại do vi phạm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miễn trách nhiệm do vi phạm hợp đồng trong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cấp phép và xử lí vi phạm pháp luật đối với quảng cáo ngoài trời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các hình thức khuyến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quảng cáo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giải quyết tranh chấp kinh doanh thương mại tại Tòa án nhân dân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đầu tư theo hợp đồng BOT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đầu tư theo hợp đồng BCC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thủ tục cấp giấy chứng nhận đầu tư đối với các dự án đầu tư có vốn đầu tư nước ngoài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 xml:space="preserve">Tìm hiểu quy trình tham gia giải quyết tranh chấp tại trọng tài thương mại tại VTIAC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Tìm hiểu thực tiễn giải quyết tranh chấp tại trọng tài thương mại và các kỹ năng cần thiết khi tham gia giải quyết tranh chấp tại trọng tài thương mại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Tìm hiểu về hoà giải thương mại tại trọng tài thương mại và đề xuất để nâng cao hiệu quả của trọng tài thương mại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Tìm hiểu về những hạn chế khi giải quyết tranh chấp bằng trọng tài thương mại và đề xuất giải pháp khắc phục</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Tìm hiểu về những điều kiện để thụ lý vụ việc tại trung tâm trọng tài thương mại và lý giải sự khó khăn khi đề xuất giải quyết tranh chấp qua trong tài thương mại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68"/>
        </w:trPr>
        <w:tc>
          <w:tcPr>
            <w:tcW w:w="0" w:type="auto"/>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3</w:t>
            </w: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1.Thực trạng thực hiện pháp luật về giao kết hợp đồng lao động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(trong phạm vi 1 doanh nghiệp hoặc 1 địa phương)</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1B61B8">
            <w:pPr>
              <w:spacing w:line="276" w:lineRule="auto"/>
              <w:jc w:val="center"/>
              <w:rPr>
                <w:rFonts w:ascii="Times New Roman" w:hAnsi="Times New Roman" w:cs="Times New Roman"/>
                <w:bCs/>
                <w:iCs/>
                <w:sz w:val="26"/>
                <w:szCs w:val="26"/>
                <w:lang w:val="vi-VN"/>
              </w:rPr>
            </w:pPr>
            <w:r w:rsidRPr="00F64F5C">
              <w:rPr>
                <w:rFonts w:ascii="Times New Roman" w:hAnsi="Times New Roman" w:cs="Times New Roman"/>
                <w:sz w:val="26"/>
                <w:szCs w:val="26"/>
              </w:rPr>
              <w:t>Bộ môn Luật Lao động</w:t>
            </w:r>
          </w:p>
        </w:tc>
        <w:tc>
          <w:tcPr>
            <w:tcW w:w="1759" w:type="dxa"/>
            <w:vMerge w:val="restart"/>
          </w:tcPr>
          <w:p w:rsidR="001B61B8" w:rsidRPr="00F64F5C" w:rsidRDefault="001B61B8" w:rsidP="001B61B8">
            <w:pPr>
              <w:spacing w:line="276" w:lineRule="auto"/>
              <w:jc w:val="both"/>
              <w:rPr>
                <w:rFonts w:ascii="Times New Roman" w:hAnsi="Times New Roman" w:cs="Times New Roman"/>
                <w:bCs/>
                <w:iCs/>
                <w:sz w:val="26"/>
                <w:szCs w:val="26"/>
                <w:lang w:val="vi-VN"/>
              </w:rPr>
            </w:pPr>
            <w:r w:rsidRPr="00F64F5C">
              <w:rPr>
                <w:rFonts w:ascii="Times New Roman" w:hAnsi="Times New Roman" w:cs="Times New Roman"/>
                <w:bCs/>
                <w:iCs/>
                <w:sz w:val="26"/>
                <w:szCs w:val="26"/>
                <w:lang w:val="vi-VN"/>
              </w:rPr>
              <w:t xml:space="preserve">- </w:t>
            </w:r>
            <w:r w:rsidRPr="00F64F5C">
              <w:rPr>
                <w:rFonts w:ascii="Times New Roman" w:hAnsi="Times New Roman" w:cs="Times New Roman"/>
                <w:bCs/>
                <w:iCs/>
                <w:sz w:val="26"/>
                <w:szCs w:val="26"/>
              </w:rPr>
              <w:t>Đây là những đề tài mang tính gợi ý.</w:t>
            </w:r>
            <w:r w:rsidRPr="00F64F5C">
              <w:rPr>
                <w:rFonts w:ascii="Times New Roman" w:hAnsi="Times New Roman" w:cs="Times New Roman"/>
                <w:bCs/>
                <w:iCs/>
                <w:sz w:val="26"/>
                <w:szCs w:val="26"/>
                <w:lang w:val="vi-VN"/>
              </w:rPr>
              <w:t xml:space="preserve"> Sinh viên khi làm cần nói rõ là thực tiễn thực hiện tại doanh nghiệp nào, quận/huyện hay tỉnh nào. </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bCs/>
                <w:iCs/>
                <w:sz w:val="26"/>
                <w:szCs w:val="26"/>
                <w:lang w:val="vi-VN"/>
              </w:rPr>
              <w:t xml:space="preserve">- </w:t>
            </w:r>
            <w:r w:rsidRPr="00F64F5C">
              <w:rPr>
                <w:rFonts w:ascii="Times New Roman" w:hAnsi="Times New Roman" w:cs="Times New Roman"/>
                <w:bCs/>
                <w:iCs/>
                <w:sz w:val="26"/>
                <w:szCs w:val="26"/>
              </w:rPr>
              <w:t>Sinh viên có thể lựa chọn đề tài khác về luật lao động và an sinh xã hội nhưng phải gắn với đơn vị, địa bàn cụ</w:t>
            </w:r>
            <w:r w:rsidRPr="00F64F5C">
              <w:rPr>
                <w:rFonts w:ascii="Times New Roman" w:hAnsi="Times New Roman" w:cs="Times New Roman"/>
                <w:bCs/>
                <w:iCs/>
                <w:sz w:val="26"/>
                <w:szCs w:val="26"/>
                <w:lang w:val="vi-VN"/>
              </w:rPr>
              <w:t xml:space="preserve"> thể.</w:t>
            </w:r>
          </w:p>
        </w:tc>
      </w:tr>
      <w:tr w:rsidR="001B61B8" w:rsidRPr="00F64F5C" w:rsidTr="00F64F5C">
        <w:trPr>
          <w:trHeight w:val="69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2. Thực trạng thực hiện pháp luật về hợp đồng lao động tại </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(trong phạm vi 1</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doanh nghiệp, khu</w:t>
            </w:r>
            <w:r w:rsidRPr="00F64F5C">
              <w:rPr>
                <w:rFonts w:ascii="Times New Roman" w:hAnsi="Times New Roman" w:cs="Times New Roman"/>
                <w:sz w:val="26"/>
                <w:szCs w:val="26"/>
                <w:lang w:val="vi-VN"/>
              </w:rPr>
              <w:t xml:space="preserve"> công nghiệp</w:t>
            </w:r>
            <w:r w:rsidRPr="00F64F5C">
              <w:rPr>
                <w:rFonts w:ascii="Times New Roman" w:hAnsi="Times New Roman" w:cs="Times New Roman"/>
                <w:sz w:val="26"/>
                <w:szCs w:val="26"/>
              </w:rPr>
              <w:t xml:space="preserve">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7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3. Thực trạng thực hiện pháp luật về chấm dứt hợp đồng lao động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(trong phạm vi 1doanh nghiệp, khu</w:t>
            </w:r>
            <w:r w:rsidRPr="00F64F5C">
              <w:rPr>
                <w:rFonts w:ascii="Times New Roman" w:hAnsi="Times New Roman" w:cs="Times New Roman"/>
                <w:sz w:val="26"/>
                <w:szCs w:val="26"/>
                <w:lang w:val="vi-VN"/>
              </w:rPr>
              <w:t xml:space="preserve"> công nghiệp </w:t>
            </w:r>
            <w:r w:rsidRPr="00F64F5C">
              <w:rPr>
                <w:rFonts w:ascii="Times New Roman" w:hAnsi="Times New Roman" w:cs="Times New Roman"/>
                <w:sz w:val="26"/>
                <w:szCs w:val="26"/>
              </w:rPr>
              <w:t>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05"/>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4. Thực trạng thực hiện pháp luật về ban hành nội quy lao động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(trong phạm vi 1</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doanh nghiệp, khu</w:t>
            </w:r>
            <w:r w:rsidRPr="00F64F5C">
              <w:rPr>
                <w:rFonts w:ascii="Times New Roman" w:hAnsi="Times New Roman" w:cs="Times New Roman"/>
                <w:sz w:val="26"/>
                <w:szCs w:val="26"/>
                <w:lang w:val="vi-VN"/>
              </w:rPr>
              <w:t xml:space="preserve"> công </w:t>
            </w:r>
            <w:r w:rsidRPr="00F64F5C">
              <w:rPr>
                <w:rFonts w:ascii="Times New Roman" w:hAnsi="Times New Roman" w:cs="Times New Roman"/>
                <w:sz w:val="26"/>
                <w:szCs w:val="26"/>
              </w:rPr>
              <w:t>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801"/>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5. Thực trạng thực hiện pháp luật về kỷ luật sa thải tại </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(trong phạm vi 1doanh nghiệp, khu</w:t>
            </w:r>
            <w:r w:rsidRPr="00F64F5C">
              <w:rPr>
                <w:rFonts w:ascii="Times New Roman" w:hAnsi="Times New Roman" w:cs="Times New Roman"/>
                <w:sz w:val="26"/>
                <w:szCs w:val="26"/>
                <w:lang w:val="vi-VN"/>
              </w:rPr>
              <w:t xml:space="preserve"> công nghiệp</w:t>
            </w:r>
            <w:r w:rsidRPr="00F64F5C">
              <w:rPr>
                <w:rFonts w:ascii="Times New Roman" w:hAnsi="Times New Roman" w:cs="Times New Roman"/>
                <w:sz w:val="26"/>
                <w:szCs w:val="26"/>
              </w:rPr>
              <w:t xml:space="preserve">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1146"/>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6. Thực trạng pháp luật về tiền lương trong các doanh nghiệp</w:t>
            </w:r>
            <w:r w:rsidRPr="00F64F5C">
              <w:rPr>
                <w:rFonts w:ascii="Times New Roman" w:hAnsi="Times New Roman" w:cs="Times New Roman"/>
                <w:sz w:val="26"/>
                <w:szCs w:val="26"/>
                <w:lang w:val="vi-VN"/>
              </w:rPr>
              <w:t xml:space="preserve"> và thực tiễn thực hiện tại ... </w:t>
            </w:r>
            <w:r w:rsidRPr="00F64F5C">
              <w:rPr>
                <w:rFonts w:ascii="Times New Roman" w:hAnsi="Times New Roman" w:cs="Times New Roman"/>
                <w:sz w:val="26"/>
                <w:szCs w:val="26"/>
              </w:rPr>
              <w:t>(trong phạm vi doanh nghiệp, khu</w:t>
            </w:r>
            <w:r w:rsidRPr="00F64F5C">
              <w:rPr>
                <w:rFonts w:ascii="Times New Roman" w:hAnsi="Times New Roman" w:cs="Times New Roman"/>
                <w:sz w:val="26"/>
                <w:szCs w:val="26"/>
                <w:lang w:val="vi-VN"/>
              </w:rPr>
              <w:t xml:space="preserve"> công</w:t>
            </w:r>
            <w:r w:rsidRPr="00F64F5C">
              <w:rPr>
                <w:rFonts w:ascii="Times New Roman" w:hAnsi="Times New Roman" w:cs="Times New Roman"/>
                <w:sz w:val="26"/>
                <w:szCs w:val="26"/>
              </w:rPr>
              <w:t xml:space="preserve"> 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4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7. Thực trạng thực hiện pháp luật về thời gian làm việc và nghỉ ngơi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(trong phạm vi 1doanh nghiệp, khu</w:t>
            </w:r>
            <w:r w:rsidRPr="00F64F5C">
              <w:rPr>
                <w:rFonts w:ascii="Times New Roman" w:hAnsi="Times New Roman" w:cs="Times New Roman"/>
                <w:sz w:val="26"/>
                <w:szCs w:val="26"/>
                <w:lang w:val="vi-VN"/>
              </w:rPr>
              <w:t xml:space="preserve"> công</w:t>
            </w:r>
            <w:r w:rsidRPr="00F64F5C">
              <w:rPr>
                <w:rFonts w:ascii="Times New Roman" w:hAnsi="Times New Roman" w:cs="Times New Roman"/>
                <w:sz w:val="26"/>
                <w:szCs w:val="26"/>
              </w:rPr>
              <w:t xml:space="preserve"> 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9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8. Thực trạng thực hiện pháp luật về an toàn lao động, vệ sinh lao động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(trong phạm vi 1doanh nghiệp, khu</w:t>
            </w:r>
            <w:r w:rsidRPr="00F64F5C">
              <w:rPr>
                <w:rFonts w:ascii="Times New Roman" w:hAnsi="Times New Roman" w:cs="Times New Roman"/>
                <w:sz w:val="26"/>
                <w:szCs w:val="26"/>
                <w:lang w:val="vi-VN"/>
              </w:rPr>
              <w:t xml:space="preserve"> công </w:t>
            </w:r>
            <w:r w:rsidRPr="00F64F5C">
              <w:rPr>
                <w:rFonts w:ascii="Times New Roman" w:hAnsi="Times New Roman" w:cs="Times New Roman"/>
                <w:sz w:val="26"/>
                <w:szCs w:val="26"/>
              </w:rPr>
              <w:t>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51"/>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9. Thực trạng thực hiện pháp luật về tiền</w:t>
            </w:r>
            <w:r w:rsidRPr="00F64F5C">
              <w:rPr>
                <w:rFonts w:ascii="Times New Roman" w:hAnsi="Times New Roman" w:cs="Times New Roman"/>
                <w:sz w:val="26"/>
                <w:szCs w:val="26"/>
                <w:lang w:val="vi-VN"/>
              </w:rPr>
              <w:t xml:space="preserve"> lương</w:t>
            </w:r>
            <w:r w:rsidRPr="00F64F5C">
              <w:rPr>
                <w:rFonts w:ascii="Times New Roman" w:hAnsi="Times New Roman" w:cs="Times New Roman"/>
                <w:sz w:val="26"/>
                <w:szCs w:val="26"/>
              </w:rPr>
              <w:t xml:space="preserve">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(trong phạm vi 1</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doanh nghiệp, khu</w:t>
            </w:r>
            <w:r w:rsidRPr="00F64F5C">
              <w:rPr>
                <w:rFonts w:ascii="Times New Roman" w:hAnsi="Times New Roman" w:cs="Times New Roman"/>
                <w:sz w:val="26"/>
                <w:szCs w:val="26"/>
                <w:lang w:val="vi-VN"/>
              </w:rPr>
              <w:t xml:space="preserve"> công </w:t>
            </w:r>
            <w:r w:rsidRPr="00F64F5C">
              <w:rPr>
                <w:rFonts w:ascii="Times New Roman" w:hAnsi="Times New Roman" w:cs="Times New Roman"/>
                <w:sz w:val="26"/>
                <w:szCs w:val="26"/>
              </w:rPr>
              <w:t>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3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10. Thực trạng thực hiện pháp luật về đóng bảo hiểm xã hội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(trong phạm vi 1 doanh nghiệp, khu</w:t>
            </w:r>
            <w:r w:rsidRPr="00F64F5C">
              <w:rPr>
                <w:rFonts w:ascii="Times New Roman" w:hAnsi="Times New Roman" w:cs="Times New Roman"/>
                <w:sz w:val="26"/>
                <w:szCs w:val="26"/>
                <w:lang w:val="vi-VN"/>
              </w:rPr>
              <w:t xml:space="preserve"> công</w:t>
            </w:r>
            <w:r w:rsidRPr="00F64F5C">
              <w:rPr>
                <w:rFonts w:ascii="Times New Roman" w:hAnsi="Times New Roman" w:cs="Times New Roman"/>
                <w:sz w:val="26"/>
                <w:szCs w:val="26"/>
              </w:rPr>
              <w:t xml:space="preserve"> 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15"/>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11. Thực trạng thực hiện pháp luật về </w:t>
            </w:r>
            <w:r w:rsidRPr="00F64F5C">
              <w:rPr>
                <w:rFonts w:ascii="Times New Roman" w:hAnsi="Times New Roman" w:cs="Times New Roman"/>
                <w:sz w:val="26"/>
                <w:szCs w:val="26"/>
                <w:lang w:val="vi-VN"/>
              </w:rPr>
              <w:t xml:space="preserve">bảo hiểm xã hội hưu trí và thực tiễn tại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 xml:space="preserve">1 quận, huyện hoặc tỉnh) </w:t>
            </w:r>
            <w:r w:rsidRPr="00F64F5C">
              <w:rPr>
                <w:rFonts w:ascii="Times New Roman" w:hAnsi="Times New Roman" w:cs="Times New Roman"/>
                <w:sz w:val="26"/>
                <w:szCs w:val="26"/>
              </w:rPr>
              <w:t>.</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00"/>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12. Thực trạng thực hiện pháp luật về </w:t>
            </w:r>
            <w:r w:rsidRPr="00F64F5C">
              <w:rPr>
                <w:rFonts w:ascii="Times New Roman" w:hAnsi="Times New Roman" w:cs="Times New Roman"/>
                <w:sz w:val="26"/>
                <w:szCs w:val="26"/>
                <w:lang w:val="vi-VN"/>
              </w:rPr>
              <w:t xml:space="preserve">bảo hiểm xã hội thai sản và thực tiễn tại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99"/>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13. Thực trạng thực hiện pháp luật về </w:t>
            </w:r>
            <w:r w:rsidRPr="00F64F5C">
              <w:rPr>
                <w:rFonts w:ascii="Times New Roman" w:hAnsi="Times New Roman" w:cs="Times New Roman"/>
                <w:sz w:val="26"/>
                <w:szCs w:val="26"/>
                <w:lang w:val="vi-VN"/>
              </w:rPr>
              <w:t>bảo hiểm xã hội</w:t>
            </w:r>
            <w:r w:rsidRPr="00F64F5C">
              <w:rPr>
                <w:rFonts w:ascii="Times New Roman" w:hAnsi="Times New Roman" w:cs="Times New Roman"/>
                <w:sz w:val="26"/>
                <w:szCs w:val="26"/>
              </w:rPr>
              <w:t xml:space="preserve"> tự nguyện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05"/>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14. Thực trạng thực hiện pháp luật về </w:t>
            </w:r>
            <w:r w:rsidRPr="00F64F5C">
              <w:rPr>
                <w:rFonts w:ascii="Times New Roman" w:hAnsi="Times New Roman" w:cs="Times New Roman"/>
                <w:sz w:val="26"/>
                <w:szCs w:val="26"/>
                <w:lang w:val="vi-VN"/>
              </w:rPr>
              <w:t>b</w:t>
            </w:r>
            <w:r w:rsidRPr="00F64F5C">
              <w:rPr>
                <w:rFonts w:ascii="Times New Roman" w:hAnsi="Times New Roman" w:cs="Times New Roman"/>
                <w:sz w:val="26"/>
                <w:szCs w:val="26"/>
              </w:rPr>
              <w:t>ảo</w:t>
            </w:r>
            <w:r w:rsidRPr="00F64F5C">
              <w:rPr>
                <w:rFonts w:ascii="Times New Roman" w:hAnsi="Times New Roman" w:cs="Times New Roman"/>
                <w:sz w:val="26"/>
                <w:szCs w:val="26"/>
                <w:lang w:val="vi-VN"/>
              </w:rPr>
              <w:t xml:space="preserve"> hiểm y tế</w:t>
            </w:r>
            <w:r w:rsidRPr="00F64F5C">
              <w:rPr>
                <w:rFonts w:ascii="Times New Roman" w:hAnsi="Times New Roman" w:cs="Times New Roman"/>
                <w:sz w:val="26"/>
                <w:szCs w:val="26"/>
              </w:rPr>
              <w:t xml:space="preserve">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9"/>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15. Thực trạng thực hiện pháp luật về bảo hiểm thất nghiệp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49"/>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16. Thực trạng thực hiện pháp luật về việc làm và giải quyết việc làm ở địa phương</w:t>
            </w:r>
            <w:r w:rsidRPr="00F64F5C">
              <w:rPr>
                <w:rFonts w:ascii="Times New Roman" w:hAnsi="Times New Roman" w:cs="Times New Roman"/>
                <w:sz w:val="26"/>
                <w:szCs w:val="26"/>
                <w:lang w:val="vi-VN"/>
              </w:rPr>
              <w:t xml:space="preserve"> ...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99"/>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17. Tranh chấp lao động và giải quyết tranh chấp lao động cá</w:t>
            </w:r>
            <w:r w:rsidRPr="00F64F5C">
              <w:rPr>
                <w:rFonts w:ascii="Times New Roman" w:hAnsi="Times New Roman" w:cs="Times New Roman"/>
                <w:sz w:val="26"/>
                <w:szCs w:val="26"/>
                <w:lang w:val="vi-VN"/>
              </w:rPr>
              <w:t xml:space="preserve"> nhân và thực tiễn thực hiện tại ......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9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18. Thực trạng tranh chấp lao động và giải quyết tranh chấp lao động tập</w:t>
            </w:r>
            <w:r w:rsidRPr="00F64F5C">
              <w:rPr>
                <w:rFonts w:ascii="Times New Roman" w:hAnsi="Times New Roman" w:cs="Times New Roman"/>
                <w:sz w:val="26"/>
                <w:szCs w:val="26"/>
                <w:lang w:val="vi-VN"/>
              </w:rPr>
              <w:t xml:space="preserve"> thể và thực tiễn thực hiện tại ......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2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19.Thực trạng đình công và giải quyết đình công và</w:t>
            </w:r>
            <w:r w:rsidRPr="00F64F5C">
              <w:rPr>
                <w:rFonts w:ascii="Times New Roman" w:hAnsi="Times New Roman" w:cs="Times New Roman"/>
                <w:sz w:val="26"/>
                <w:szCs w:val="26"/>
                <w:lang w:val="vi-VN"/>
              </w:rPr>
              <w:t xml:space="preserve"> thực tiễn thực hiện </w:t>
            </w:r>
            <w:r w:rsidRPr="00F64F5C">
              <w:rPr>
                <w:rFonts w:ascii="Times New Roman" w:hAnsi="Times New Roman" w:cs="Times New Roman"/>
                <w:sz w:val="26"/>
                <w:szCs w:val="26"/>
              </w:rPr>
              <w:t xml:space="preserve">ở </w:t>
            </w:r>
            <w:r w:rsidRPr="00F64F5C">
              <w:rPr>
                <w:rFonts w:ascii="Times New Roman" w:hAnsi="Times New Roman" w:cs="Times New Roman"/>
                <w:sz w:val="26"/>
                <w:szCs w:val="26"/>
                <w:lang w:val="vi-VN"/>
              </w:rPr>
              <w:t>......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7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20. Thực</w:t>
            </w:r>
            <w:r w:rsidRPr="00F64F5C">
              <w:rPr>
                <w:rFonts w:ascii="Times New Roman" w:hAnsi="Times New Roman" w:cs="Times New Roman"/>
                <w:sz w:val="26"/>
                <w:szCs w:val="26"/>
                <w:lang w:val="vi-VN"/>
              </w:rPr>
              <w:t xml:space="preserve"> trạng pháp luật về </w:t>
            </w:r>
            <w:r w:rsidRPr="00F64F5C">
              <w:rPr>
                <w:rFonts w:ascii="Times New Roman" w:hAnsi="Times New Roman" w:cs="Times New Roman"/>
                <w:sz w:val="26"/>
                <w:szCs w:val="26"/>
              </w:rPr>
              <w:t>trợ giúp xã hội và</w:t>
            </w:r>
            <w:r w:rsidRPr="00F64F5C">
              <w:rPr>
                <w:rFonts w:ascii="Times New Roman" w:hAnsi="Times New Roman" w:cs="Times New Roman"/>
                <w:sz w:val="26"/>
                <w:szCs w:val="26"/>
                <w:lang w:val="vi-VN"/>
              </w:rPr>
              <w:t xml:space="preserve"> thực tiễn thực hiện tại ...... (1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7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21.</w:t>
            </w:r>
            <w:r w:rsidRPr="00F64F5C">
              <w:rPr>
                <w:rFonts w:ascii="Times New Roman" w:hAnsi="Times New Roman" w:cs="Times New Roman"/>
                <w:sz w:val="26"/>
                <w:szCs w:val="26"/>
                <w:lang w:val="vi-VN"/>
              </w:rPr>
              <w:t xml:space="preserve"> Thực trạng pháp luật về </w:t>
            </w:r>
            <w:r w:rsidRPr="00F64F5C">
              <w:rPr>
                <w:rFonts w:ascii="Times New Roman" w:hAnsi="Times New Roman" w:cs="Times New Roman"/>
                <w:sz w:val="26"/>
                <w:szCs w:val="26"/>
              </w:rPr>
              <w:t>ưu đãi xã hội và</w:t>
            </w:r>
            <w:r w:rsidRPr="00F64F5C">
              <w:rPr>
                <w:rFonts w:ascii="Times New Roman" w:hAnsi="Times New Roman" w:cs="Times New Roman"/>
                <w:sz w:val="26"/>
                <w:szCs w:val="26"/>
                <w:lang w:val="vi-VN"/>
              </w:rPr>
              <w:t xml:space="preserve"> thực tiễn thực hiện tại ......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468"/>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22. Pháp luật về giao kết HĐLĐ và thực tiễn thi hành tại doanh nghiệp hoặc địa phương,</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 xml:space="preserve">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 </w:t>
            </w:r>
            <w:r w:rsidRPr="00F64F5C">
              <w:rPr>
                <w:rFonts w:ascii="Times New Roman" w:hAnsi="Times New Roman" w:cs="Times New Roman"/>
                <w:sz w:val="26"/>
                <w:szCs w:val="26"/>
                <w:lang w:val="vi-VN"/>
              </w:rPr>
              <w:t>Luật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Thạc sĩ định hướng ứng dụng</w:t>
            </w:r>
          </w:p>
        </w:tc>
        <w:tc>
          <w:tcPr>
            <w:tcW w:w="1617"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Bộ môn Luật Lao động</w:t>
            </w:r>
          </w:p>
        </w:tc>
        <w:tc>
          <w:tcPr>
            <w:tcW w:w="1759" w:type="dxa"/>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i/>
                <w:sz w:val="26"/>
                <w:szCs w:val="26"/>
              </w:rPr>
              <w:t>Học viên có thể tự đưa ra đề tài gắn với nội dung môn học và gắn với thực tiễn ở địa phương</w:t>
            </w: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23. Pháp luật về chấm dứt HĐLĐ và thực thiễn thi hành tại doanh nghiệp hoặc địa phương</w:t>
            </w:r>
            <w:r w:rsidRPr="00F64F5C">
              <w:rPr>
                <w:rFonts w:ascii="Times New Roman" w:hAnsi="Times New Roman" w:cs="Times New Roman"/>
                <w:sz w:val="26"/>
                <w:szCs w:val="26"/>
                <w:lang w:val="vi-VN"/>
              </w:rPr>
              <w:t>,</w:t>
            </w:r>
            <w:r w:rsidRPr="00F64F5C">
              <w:rPr>
                <w:rFonts w:ascii="Times New Roman" w:hAnsi="Times New Roman" w:cs="Times New Roman"/>
                <w:sz w:val="26"/>
                <w:szCs w:val="26"/>
              </w:rPr>
              <w:t xml:space="preserve">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24. Pháp luật về thực</w:t>
            </w:r>
            <w:r w:rsidRPr="00F64F5C">
              <w:rPr>
                <w:rFonts w:ascii="Times New Roman" w:hAnsi="Times New Roman" w:cs="Times New Roman"/>
                <w:sz w:val="26"/>
                <w:szCs w:val="26"/>
                <w:lang w:val="vi-VN"/>
              </w:rPr>
              <w:t xml:space="preserve"> hiện</w:t>
            </w:r>
            <w:r w:rsidRPr="00F64F5C">
              <w:rPr>
                <w:rFonts w:ascii="Times New Roman" w:hAnsi="Times New Roman" w:cs="Times New Roman"/>
                <w:sz w:val="26"/>
                <w:szCs w:val="26"/>
              </w:rPr>
              <w:t xml:space="preserve"> HĐLĐ và thực thiễn thi hành tại doanh nghiệp hoặc địa phương</w:t>
            </w:r>
            <w:r w:rsidRPr="00F64F5C">
              <w:rPr>
                <w:rFonts w:ascii="Times New Roman" w:hAnsi="Times New Roman" w:cs="Times New Roman"/>
                <w:sz w:val="26"/>
                <w:szCs w:val="26"/>
                <w:lang w:val="vi-VN"/>
              </w:rPr>
              <w:t>,</w:t>
            </w:r>
            <w:r w:rsidRPr="00F64F5C">
              <w:rPr>
                <w:rFonts w:ascii="Times New Roman" w:hAnsi="Times New Roman" w:cs="Times New Roman"/>
                <w:sz w:val="26"/>
                <w:szCs w:val="26"/>
              </w:rPr>
              <w:t xml:space="preserve">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25. Quyền đơn phương chấm dứt HĐLĐ của NSDLĐ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26. Quyền đơn phương chấm dứt HĐLĐ của NLĐ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27. Quyền và trách nhiệm của các bên khi chấm dứt HĐLĐ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28. Pháp luật về kỷ luật lao động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29. Pháp luật về nội quy lao động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30. Pháp luật về kỷ luật sa</w:t>
            </w:r>
            <w:r w:rsidRPr="00F64F5C">
              <w:rPr>
                <w:rFonts w:ascii="Times New Roman" w:hAnsi="Times New Roman" w:cs="Times New Roman"/>
                <w:sz w:val="26"/>
                <w:szCs w:val="26"/>
                <w:lang w:val="vi-VN"/>
              </w:rPr>
              <w:t xml:space="preserve"> thải </w:t>
            </w:r>
            <w:r w:rsidRPr="00F64F5C">
              <w:rPr>
                <w:rFonts w:ascii="Times New Roman" w:hAnsi="Times New Roman" w:cs="Times New Roman"/>
                <w:sz w:val="26"/>
                <w:szCs w:val="26"/>
              </w:rPr>
              <w:t>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31. Pháp luật về thời giờ làm việc và nghỉ ngơi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32. Pháp luật về an</w:t>
            </w:r>
            <w:r w:rsidRPr="00F64F5C">
              <w:rPr>
                <w:rFonts w:ascii="Times New Roman" w:hAnsi="Times New Roman" w:cs="Times New Roman"/>
                <w:sz w:val="26"/>
                <w:szCs w:val="26"/>
                <w:lang w:val="vi-VN"/>
              </w:rPr>
              <w:t xml:space="preserve"> toàn lao động, vệ sinh lao động</w:t>
            </w:r>
            <w:r w:rsidRPr="00F64F5C">
              <w:rPr>
                <w:rFonts w:ascii="Times New Roman" w:hAnsi="Times New Roman" w:cs="Times New Roman"/>
                <w:sz w:val="26"/>
                <w:szCs w:val="26"/>
              </w:rPr>
              <w:t xml:space="preserve">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33. Pháp luật về tiền lương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34. Pháp luật về thương</w:t>
            </w:r>
            <w:r w:rsidRPr="00F64F5C">
              <w:rPr>
                <w:rFonts w:ascii="Times New Roman" w:hAnsi="Times New Roman" w:cs="Times New Roman"/>
                <w:sz w:val="26"/>
                <w:szCs w:val="26"/>
                <w:lang w:val="vi-VN"/>
              </w:rPr>
              <w:t xml:space="preserve"> lượng</w:t>
            </w:r>
            <w:r w:rsidRPr="00F64F5C">
              <w:rPr>
                <w:rFonts w:ascii="Times New Roman" w:hAnsi="Times New Roman" w:cs="Times New Roman"/>
                <w:sz w:val="26"/>
                <w:szCs w:val="26"/>
              </w:rPr>
              <w:t xml:space="preserve"> tập thể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35. Pháp luật về thỏa ước lao động tập thể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36. </w:t>
            </w:r>
            <w:r w:rsidRPr="00F64F5C">
              <w:rPr>
                <w:rFonts w:ascii="Times New Roman" w:hAnsi="Times New Roman" w:cs="Times New Roman"/>
                <w:sz w:val="26"/>
                <w:szCs w:val="26"/>
                <w:lang w:val="vi-VN"/>
              </w:rPr>
              <w:t>Trách nhiệm của NSDLĐ đối với NLĐ và thực tiễn thực hiện tại doanh nghiệp (</w:t>
            </w:r>
            <w:r w:rsidRPr="00F64F5C">
              <w:rPr>
                <w:rFonts w:ascii="Times New Roman" w:hAnsi="Times New Roman" w:cs="Times New Roman"/>
                <w:i/>
                <w:iCs/>
                <w:sz w:val="26"/>
                <w:szCs w:val="26"/>
                <w:lang w:val="vi-VN"/>
              </w:rPr>
              <w:t>HV tự chọn địa phương và ghi vào trong đề tài)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37. </w:t>
            </w:r>
            <w:r w:rsidRPr="00F64F5C">
              <w:rPr>
                <w:rFonts w:ascii="Times New Roman" w:hAnsi="Times New Roman" w:cs="Times New Roman"/>
                <w:sz w:val="26"/>
                <w:szCs w:val="26"/>
                <w:lang w:val="vi-VN"/>
              </w:rPr>
              <w:t>Pháp luật về hợp đồng đào tạo nghề và thực tiễn thực hiện tại doanh nghiệp (</w:t>
            </w:r>
            <w:r w:rsidRPr="00F64F5C">
              <w:rPr>
                <w:rFonts w:ascii="Times New Roman" w:hAnsi="Times New Roman" w:cs="Times New Roman"/>
                <w:i/>
                <w:iCs/>
                <w:sz w:val="26"/>
                <w:szCs w:val="26"/>
                <w:lang w:val="vi-VN"/>
              </w:rPr>
              <w:t>HV tự chọn địa phương và ghi vào trong đề tài)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38. </w:t>
            </w:r>
            <w:r w:rsidRPr="00F64F5C">
              <w:rPr>
                <w:rFonts w:ascii="Times New Roman" w:hAnsi="Times New Roman" w:cs="Times New Roman"/>
                <w:sz w:val="26"/>
                <w:szCs w:val="26"/>
                <w:lang w:val="vi-VN"/>
              </w:rPr>
              <w:t>Pháp luật về Hợp đồng thử việc và thực tiễn thực hiện taị doanh nghiệp (</w:t>
            </w:r>
            <w:r w:rsidRPr="00F64F5C">
              <w:rPr>
                <w:rFonts w:ascii="Times New Roman" w:hAnsi="Times New Roman" w:cs="Times New Roman"/>
                <w:i/>
                <w:iCs/>
                <w:sz w:val="26"/>
                <w:szCs w:val="26"/>
                <w:lang w:val="vi-VN"/>
              </w:rPr>
              <w:t>HV tự chọn địa phương và ghi vào trong đề tài)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iCs/>
                <w:sz w:val="26"/>
                <w:szCs w:val="26"/>
              </w:rPr>
              <w:t>39.</w:t>
            </w:r>
            <w:r w:rsidRPr="00F64F5C">
              <w:rPr>
                <w:rFonts w:ascii="Times New Roman" w:hAnsi="Times New Roman" w:cs="Times New Roman"/>
                <w:sz w:val="26"/>
                <w:szCs w:val="26"/>
              </w:rPr>
              <w:t xml:space="preserve"> Pháp luật về giải quyết tranh chấp lao động cá nhân và thực tiễn thi hành tại huyện hoặc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40. Pháp luật về giải quyết tranh chấp lao động tập</w:t>
            </w:r>
            <w:r w:rsidRPr="00F64F5C">
              <w:rPr>
                <w:rFonts w:ascii="Times New Roman" w:hAnsi="Times New Roman" w:cs="Times New Roman"/>
                <w:sz w:val="26"/>
                <w:szCs w:val="26"/>
                <w:lang w:val="vi-VN"/>
              </w:rPr>
              <w:t xml:space="preserve"> thể </w:t>
            </w:r>
            <w:r w:rsidRPr="00F64F5C">
              <w:rPr>
                <w:rFonts w:ascii="Times New Roman" w:hAnsi="Times New Roman" w:cs="Times New Roman"/>
                <w:sz w:val="26"/>
                <w:szCs w:val="26"/>
              </w:rPr>
              <w:t xml:space="preserve">và thực tiễn thi hành tại huyện hoặc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41. Pháp</w:t>
            </w:r>
            <w:r w:rsidRPr="00F64F5C">
              <w:rPr>
                <w:rFonts w:ascii="Times New Roman" w:hAnsi="Times New Roman" w:cs="Times New Roman"/>
                <w:sz w:val="26"/>
                <w:szCs w:val="26"/>
                <w:lang w:val="vi-VN"/>
              </w:rPr>
              <w:t xml:space="preserve"> luật về đình công và thực tiễn thực nhiện tại </w:t>
            </w:r>
            <w:r w:rsidRPr="00F64F5C">
              <w:rPr>
                <w:rFonts w:ascii="Times New Roman" w:hAnsi="Times New Roman" w:cs="Times New Roman"/>
                <w:sz w:val="26"/>
                <w:szCs w:val="26"/>
              </w:rPr>
              <w:t>huyện hoặc tỉnh</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42. Bảo</w:t>
            </w:r>
            <w:r w:rsidRPr="00F64F5C">
              <w:rPr>
                <w:rFonts w:ascii="Times New Roman" w:hAnsi="Times New Roman" w:cs="Times New Roman"/>
                <w:sz w:val="26"/>
                <w:szCs w:val="26"/>
                <w:lang w:val="vi-VN"/>
              </w:rPr>
              <w:t xml:space="preserve"> đảm quyền lợi cho lao động nữ và thực tiễn thực hiện tại khu công nghiệp hoặc địa phương (</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43. Pháp luật về</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 xml:space="preserve">giải quyết tranh chấp </w:t>
            </w:r>
            <w:r w:rsidRPr="00F64F5C">
              <w:rPr>
                <w:rFonts w:ascii="Times New Roman" w:hAnsi="Times New Roman" w:cs="Times New Roman"/>
                <w:sz w:val="26"/>
                <w:szCs w:val="26"/>
                <w:lang w:val="vi-VN"/>
              </w:rPr>
              <w:t>đơn phương chấm dứt HĐLĐ và thực tiễn tại TAND (</w:t>
            </w:r>
            <w:r w:rsidRPr="00F64F5C">
              <w:rPr>
                <w:rFonts w:ascii="Times New Roman" w:hAnsi="Times New Roman" w:cs="Times New Roman"/>
                <w:i/>
                <w:iCs/>
                <w:sz w:val="26"/>
                <w:szCs w:val="26"/>
                <w:lang w:val="vi-VN"/>
              </w:rPr>
              <w:t xml:space="preserve">HV tự chọn TAND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44. Pháp luật về</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 xml:space="preserve">giải quyết tranh chấp </w:t>
            </w:r>
            <w:r w:rsidRPr="00F64F5C">
              <w:rPr>
                <w:rFonts w:ascii="Times New Roman" w:hAnsi="Times New Roman" w:cs="Times New Roman"/>
                <w:sz w:val="26"/>
                <w:szCs w:val="26"/>
                <w:lang w:val="vi-VN"/>
              </w:rPr>
              <w:t>kỷ luật sa thải và thực tiễn tại TAND (</w:t>
            </w:r>
            <w:r w:rsidRPr="00F64F5C">
              <w:rPr>
                <w:rFonts w:ascii="Times New Roman" w:hAnsi="Times New Roman" w:cs="Times New Roman"/>
                <w:i/>
                <w:iCs/>
                <w:sz w:val="26"/>
                <w:szCs w:val="26"/>
                <w:lang w:val="vi-VN"/>
              </w:rPr>
              <w:t xml:space="preserve">HV tự chọn TAND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45. Pháp luật về Bảo hiểm hưu</w:t>
            </w:r>
            <w:r w:rsidRPr="00F64F5C">
              <w:rPr>
                <w:rFonts w:ascii="Times New Roman" w:hAnsi="Times New Roman" w:cs="Times New Roman"/>
                <w:sz w:val="26"/>
                <w:szCs w:val="26"/>
                <w:lang w:val="vi-VN"/>
              </w:rPr>
              <w:t xml:space="preserve"> trí</w:t>
            </w:r>
            <w:r w:rsidRPr="00F64F5C">
              <w:rPr>
                <w:rFonts w:ascii="Times New Roman" w:hAnsi="Times New Roman" w:cs="Times New Roman"/>
                <w:sz w:val="26"/>
                <w:szCs w:val="26"/>
              </w:rPr>
              <w:t xml:space="preserve"> và thực tiễn thi hành</w:t>
            </w:r>
            <w:r w:rsidRPr="00F64F5C">
              <w:rPr>
                <w:rFonts w:ascii="Times New Roman" w:hAnsi="Times New Roman" w:cs="Times New Roman"/>
                <w:sz w:val="26"/>
                <w:szCs w:val="26"/>
                <w:lang w:val="vi-VN"/>
              </w:rPr>
              <w:t xml:space="preserve"> tại</w:t>
            </w:r>
            <w:r w:rsidRPr="00F64F5C">
              <w:rPr>
                <w:rFonts w:ascii="Times New Roman" w:hAnsi="Times New Roman" w:cs="Times New Roman"/>
                <w:sz w:val="26"/>
                <w:szCs w:val="26"/>
              </w:rPr>
              <w:t xml:space="preserve"> địa phương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46. Pháp luật về Bảo hiểm thai</w:t>
            </w:r>
            <w:r w:rsidRPr="00F64F5C">
              <w:rPr>
                <w:rFonts w:ascii="Times New Roman" w:hAnsi="Times New Roman" w:cs="Times New Roman"/>
                <w:sz w:val="26"/>
                <w:szCs w:val="26"/>
                <w:lang w:val="vi-VN"/>
              </w:rPr>
              <w:t xml:space="preserve"> sản</w:t>
            </w:r>
            <w:r w:rsidRPr="00F64F5C">
              <w:rPr>
                <w:rFonts w:ascii="Times New Roman" w:hAnsi="Times New Roman" w:cs="Times New Roman"/>
                <w:sz w:val="26"/>
                <w:szCs w:val="26"/>
              </w:rPr>
              <w:t xml:space="preserve"> và thực tiễn thi hành</w:t>
            </w:r>
            <w:r w:rsidRPr="00F64F5C">
              <w:rPr>
                <w:rFonts w:ascii="Times New Roman" w:hAnsi="Times New Roman" w:cs="Times New Roman"/>
                <w:sz w:val="26"/>
                <w:szCs w:val="26"/>
                <w:lang w:val="vi-VN"/>
              </w:rPr>
              <w:t xml:space="preserve"> tại</w:t>
            </w:r>
            <w:r w:rsidRPr="00F64F5C">
              <w:rPr>
                <w:rFonts w:ascii="Times New Roman" w:hAnsi="Times New Roman" w:cs="Times New Roman"/>
                <w:sz w:val="26"/>
                <w:szCs w:val="26"/>
              </w:rPr>
              <w:t xml:space="preserve">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47. Pháp luật về Bảo hiểm tai</w:t>
            </w:r>
            <w:r w:rsidRPr="00F64F5C">
              <w:rPr>
                <w:rFonts w:ascii="Times New Roman" w:hAnsi="Times New Roman" w:cs="Times New Roman"/>
                <w:sz w:val="26"/>
                <w:szCs w:val="26"/>
                <w:lang w:val="vi-VN"/>
              </w:rPr>
              <w:t xml:space="preserve"> nạn lao động, bệnh nghề nghiệp </w:t>
            </w:r>
            <w:r w:rsidRPr="00F64F5C">
              <w:rPr>
                <w:rFonts w:ascii="Times New Roman" w:hAnsi="Times New Roman" w:cs="Times New Roman"/>
                <w:sz w:val="26"/>
                <w:szCs w:val="26"/>
              </w:rPr>
              <w:t>và thực tiễn thi hành</w:t>
            </w:r>
            <w:r w:rsidRPr="00F64F5C">
              <w:rPr>
                <w:rFonts w:ascii="Times New Roman" w:hAnsi="Times New Roman" w:cs="Times New Roman"/>
                <w:sz w:val="26"/>
                <w:szCs w:val="26"/>
                <w:lang w:val="vi-VN"/>
              </w:rPr>
              <w:t xml:space="preserve"> tại</w:t>
            </w:r>
            <w:r w:rsidRPr="00F64F5C">
              <w:rPr>
                <w:rFonts w:ascii="Times New Roman" w:hAnsi="Times New Roman" w:cs="Times New Roman"/>
                <w:sz w:val="26"/>
                <w:szCs w:val="26"/>
              </w:rPr>
              <w:t xml:space="preserve"> địa phương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48. Pháp luật về Bảo hiểm xã hội bắt buộc và thực tiễn thực</w:t>
            </w:r>
            <w:r w:rsidRPr="00F64F5C">
              <w:rPr>
                <w:rFonts w:ascii="Times New Roman" w:hAnsi="Times New Roman" w:cs="Times New Roman"/>
                <w:sz w:val="26"/>
                <w:szCs w:val="26"/>
                <w:lang w:val="vi-VN"/>
              </w:rPr>
              <w:t xml:space="preserve"> hiện</w:t>
            </w:r>
            <w:r w:rsidRPr="00F64F5C">
              <w:rPr>
                <w:rFonts w:ascii="Times New Roman" w:hAnsi="Times New Roman" w:cs="Times New Roman"/>
                <w:sz w:val="26"/>
                <w:szCs w:val="26"/>
              </w:rPr>
              <w:t xml:space="preserve"> tại doanh nghiệp hoặc địa phương (huyện, tỉnh)</w:t>
            </w:r>
            <w:r w:rsidRPr="00F64F5C">
              <w:rPr>
                <w:rFonts w:ascii="Times New Roman" w:hAnsi="Times New Roman" w:cs="Times New Roman"/>
                <w:i/>
                <w:iCs/>
                <w:sz w:val="26"/>
                <w:szCs w:val="26"/>
                <w:lang w:val="vi-VN"/>
              </w:rPr>
              <w:t xml:space="preserve"> 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49. Pháp luật về trợ</w:t>
            </w:r>
            <w:r w:rsidRPr="00F64F5C">
              <w:rPr>
                <w:rFonts w:ascii="Times New Roman" w:hAnsi="Times New Roman" w:cs="Times New Roman"/>
                <w:sz w:val="26"/>
                <w:szCs w:val="26"/>
                <w:lang w:val="vi-VN"/>
              </w:rPr>
              <w:t xml:space="preserve"> giúp xã hội</w:t>
            </w:r>
            <w:r w:rsidRPr="00F64F5C">
              <w:rPr>
                <w:rFonts w:ascii="Times New Roman" w:hAnsi="Times New Roman" w:cs="Times New Roman"/>
                <w:sz w:val="26"/>
                <w:szCs w:val="26"/>
              </w:rPr>
              <w:t xml:space="preserve"> và thực tiễn thực</w:t>
            </w:r>
            <w:r w:rsidRPr="00F64F5C">
              <w:rPr>
                <w:rFonts w:ascii="Times New Roman" w:hAnsi="Times New Roman" w:cs="Times New Roman"/>
                <w:sz w:val="26"/>
                <w:szCs w:val="26"/>
                <w:lang w:val="vi-VN"/>
              </w:rPr>
              <w:t xml:space="preserve"> hiện </w:t>
            </w:r>
            <w:r w:rsidRPr="00F64F5C">
              <w:rPr>
                <w:rFonts w:ascii="Times New Roman" w:hAnsi="Times New Roman" w:cs="Times New Roman"/>
                <w:sz w:val="26"/>
                <w:szCs w:val="26"/>
              </w:rPr>
              <w:t xml:space="preserve">tại địa phương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50. Pháp luật về ưu</w:t>
            </w:r>
            <w:r w:rsidRPr="00F64F5C">
              <w:rPr>
                <w:rFonts w:ascii="Times New Roman" w:hAnsi="Times New Roman" w:cs="Times New Roman"/>
                <w:sz w:val="26"/>
                <w:szCs w:val="26"/>
                <w:lang w:val="vi-VN"/>
              </w:rPr>
              <w:t xml:space="preserve"> đãi xã hội</w:t>
            </w:r>
            <w:r w:rsidRPr="00F64F5C">
              <w:rPr>
                <w:rFonts w:ascii="Times New Roman" w:hAnsi="Times New Roman" w:cs="Times New Roman"/>
                <w:sz w:val="26"/>
                <w:szCs w:val="26"/>
              </w:rPr>
              <w:t xml:space="preserve"> và thực tiễn thực</w:t>
            </w:r>
            <w:r w:rsidRPr="00F64F5C">
              <w:rPr>
                <w:rFonts w:ascii="Times New Roman" w:hAnsi="Times New Roman" w:cs="Times New Roman"/>
                <w:sz w:val="26"/>
                <w:szCs w:val="26"/>
                <w:lang w:val="vi-VN"/>
              </w:rPr>
              <w:t xml:space="preserve"> hiện </w:t>
            </w:r>
            <w:r w:rsidRPr="00F64F5C">
              <w:rPr>
                <w:rFonts w:ascii="Times New Roman" w:hAnsi="Times New Roman" w:cs="Times New Roman"/>
                <w:sz w:val="26"/>
                <w:szCs w:val="26"/>
              </w:rPr>
              <w:t xml:space="preserve">tại địa phương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543"/>
        </w:trPr>
        <w:tc>
          <w:tcPr>
            <w:tcW w:w="0" w:type="auto"/>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4</w:t>
            </w:r>
          </w:p>
        </w:tc>
        <w:tc>
          <w:tcPr>
            <w:tcW w:w="7507" w:type="dxa"/>
          </w:tcPr>
          <w:p w:rsidR="001B61B8" w:rsidRPr="00F64F5C" w:rsidRDefault="001B61B8" w:rsidP="001B61B8">
            <w:pPr>
              <w:pStyle w:val="ListParagraph"/>
              <w:numPr>
                <w:ilvl w:val="0"/>
                <w:numId w:val="5"/>
              </w:numPr>
              <w:spacing w:line="276" w:lineRule="auto"/>
              <w:jc w:val="both"/>
              <w:rPr>
                <w:rFonts w:ascii="Times New Roman" w:eastAsia="Calibri" w:hAnsi="Times New Roman" w:cs="Times New Roman"/>
                <w:sz w:val="26"/>
                <w:szCs w:val="26"/>
              </w:rPr>
            </w:pPr>
            <w:r w:rsidRPr="00F64F5C">
              <w:rPr>
                <w:rFonts w:ascii="Times New Roman" w:eastAsia="Calibri" w:hAnsi="Times New Roman" w:cs="Times New Roman"/>
                <w:sz w:val="26"/>
                <w:szCs w:val="26"/>
              </w:rPr>
              <w:t>Tìm hiểu Pháp luật về cho thuê đất cho các tổ chức kinh tế để thực hiện các dự án đầu tư và thực tiễn thi hành tại địa phương.</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Bộ môn Luật Đất đai</w:t>
            </w:r>
          </w:p>
        </w:tc>
        <w:tc>
          <w:tcPr>
            <w:tcW w:w="1759" w:type="dxa"/>
            <w:vMerge w:val="restart"/>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Calibri" w:hAnsi="Times New Roman" w:cs="Times New Roman"/>
                <w:sz w:val="26"/>
                <w:szCs w:val="26"/>
              </w:rPr>
            </w:pPr>
            <w:r w:rsidRPr="00F64F5C">
              <w:rPr>
                <w:rFonts w:ascii="Times New Roman" w:eastAsia="Calibri" w:hAnsi="Times New Roman" w:cs="Times New Roman"/>
                <w:sz w:val="26"/>
                <w:szCs w:val="26"/>
              </w:rPr>
              <w:t>Tìm hiểu pháp luật về đăng ký đất đai, cấp giấy chứng nhận quyền sử dụng đất cho hộ gia đình, cá nhân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Calibri" w:hAnsi="Times New Roman" w:cs="Times New Roman"/>
                <w:sz w:val="26"/>
                <w:szCs w:val="26"/>
              </w:rPr>
            </w:pPr>
            <w:r w:rsidRPr="00F64F5C">
              <w:rPr>
                <w:rFonts w:ascii="Times New Roman" w:eastAsia="Calibri" w:hAnsi="Times New Roman" w:cs="Times New Roman"/>
                <w:sz w:val="26"/>
                <w:szCs w:val="26"/>
              </w:rPr>
              <w:t>Tìm hiểu pháp luật về cưỡng chế thu hồi đất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Times New Roman" w:hAnsi="Times New Roman" w:cs="Times New Roman"/>
                <w:sz w:val="26"/>
                <w:szCs w:val="26"/>
              </w:rPr>
            </w:pPr>
            <w:r w:rsidRPr="00F64F5C">
              <w:rPr>
                <w:rFonts w:ascii="Times New Roman" w:eastAsia="Times New Roman" w:hAnsi="Times New Roman" w:cs="Times New Roman"/>
                <w:sz w:val="26"/>
                <w:szCs w:val="26"/>
              </w:rPr>
              <w:t>Tìm hiểu pháp luật về thủ tục hành chính trong việc thực hiện các quyền chuyển quyền sử dụng đất của hộ gia đình, cá nhân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Times New Roman" w:hAnsi="Times New Roman" w:cs="Times New Roman"/>
                <w:sz w:val="26"/>
                <w:szCs w:val="26"/>
              </w:rPr>
            </w:pPr>
            <w:r w:rsidRPr="00F64F5C">
              <w:rPr>
                <w:rFonts w:ascii="Times New Roman" w:eastAsia="Times New Roman" w:hAnsi="Times New Roman" w:cs="Times New Roman"/>
                <w:sz w:val="26"/>
                <w:szCs w:val="26"/>
              </w:rPr>
              <w:t>Tìm hiểu pháp luật về giải quyết tranh chấp đất đai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Times New Roman" w:hAnsi="Times New Roman" w:cs="Times New Roman"/>
                <w:sz w:val="26"/>
                <w:szCs w:val="26"/>
              </w:rPr>
            </w:pPr>
            <w:r w:rsidRPr="00F64F5C">
              <w:rPr>
                <w:rFonts w:ascii="Times New Roman" w:eastAsia="Times New Roman" w:hAnsi="Times New Roman" w:cs="Times New Roman"/>
                <w:sz w:val="26"/>
                <w:szCs w:val="26"/>
              </w:rPr>
              <w:t>Tìm hiểu pháp luật về hỗ trợ đào tạo, chuyển đổi nghề và tìm kiếm việc làm cho hộ gia đình, cá nhân khi Nhà nước thu hồi đất nông nghiệp và thực tiễn thực hiện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Times New Roman" w:hAnsi="Times New Roman" w:cs="Times New Roman"/>
                <w:sz w:val="26"/>
                <w:szCs w:val="26"/>
              </w:rPr>
            </w:pPr>
            <w:r w:rsidRPr="00F64F5C">
              <w:rPr>
                <w:rFonts w:ascii="Times New Roman" w:eastAsia="Times New Roman" w:hAnsi="Times New Roman" w:cs="Times New Roman"/>
                <w:sz w:val="26"/>
                <w:szCs w:val="26"/>
              </w:rPr>
              <w:t>Tìm hiểu pháp luật về thực hiện nghĩa vụ tài chính của người sử dụng đất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thủ tục hành chính trong việc thực hiện các quyền chuyển quyền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quyền và nghĩa vụ của chủ thể trong nước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quy hoạch, kế hoạch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bồi thường, hỗ trợ khi Nhà nước thu hồi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tái định cư khi Nhà nước thu hồi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cưỡng chế thu hồi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giao đất, cho thuê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đăng ký đất đai và cấp giấy chứng nhận quyền sử dụng đất, quyền sở hữu tài sản gắn liền với đất -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giải quyết tranh chấp đất đai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tập trung, tích tụ đất nông nghiệp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hỗ trợ đào tạo, chuyển đổi nghề, tìm kiếm việc làm cho hộ gia đình, cá nhân khi Nhà nước thu hồi đất nông nghiệp –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chuyển mục đích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nghĩa vụ tài chính của người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quỹ đất nông nghiệp sử dụng vào mục đích công ích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hạn mức đất nông nghiệp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những bảo đảm của Nhà nước đối với người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hòa giải tranh chấp đất đai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xử lý vi phạm pháp luật đất đai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xử lý vi phạm trong kinh doanh bất động sản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huy động vốn trong kinh doanh bất động sản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bất động sản du lịch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trang pháp luật về kinh doanh nhà ở hình thành trong tương lai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sàn giao dịch bất động sản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môi giới bất động sản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kinh doanh quyền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5</w:t>
            </w: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 </w:t>
            </w:r>
            <w:r w:rsidRPr="00F64F5C">
              <w:rPr>
                <w:rFonts w:ascii="Times New Roman" w:hAnsi="Times New Roman" w:cs="Times New Roman"/>
                <w:sz w:val="26"/>
                <w:szCs w:val="26"/>
                <w:lang w:val="vi-VN"/>
              </w:rPr>
              <w:t>Thực tiễn thi hành pháp luật về kiểm soát thỏa thuận hạn chế cạnh tranh ở Việt Nam</w:t>
            </w:r>
            <w:r w:rsidRPr="00F64F5C">
              <w:rPr>
                <w:rFonts w:ascii="Times New Roman" w:hAnsi="Times New Roman" w:cs="Times New Roman"/>
                <w:sz w:val="26"/>
                <w:szCs w:val="26"/>
              </w:rPr>
              <w:t xml:space="preserve"> </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rPr>
            </w:pP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Bộ môn Luật Cạnh tranh và Bảo vệ người tiêu dùng</w:t>
            </w:r>
          </w:p>
        </w:tc>
        <w:tc>
          <w:tcPr>
            <w:tcW w:w="1759" w:type="dxa"/>
            <w:vMerge w:val="restart"/>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lang w:val="vi-VN"/>
              </w:rPr>
            </w:pPr>
            <w:r w:rsidRPr="00F64F5C">
              <w:rPr>
                <w:rFonts w:ascii="Times New Roman" w:hAnsi="Times New Roman" w:cs="Times New Roman"/>
                <w:sz w:val="26"/>
                <w:szCs w:val="26"/>
              </w:rPr>
              <w:t>2. Thực trạng thực thi pháp luật đối với hành vi lạm dụng vị trí thống lĩnh thị trường</w:t>
            </w:r>
            <w:r w:rsidRPr="00F64F5C">
              <w:rPr>
                <w:rFonts w:ascii="Times New Roman" w:hAnsi="Times New Roman" w:cs="Times New Roman"/>
                <w:sz w:val="26"/>
                <w:szCs w:val="26"/>
                <w:lang w:val="vi-VN"/>
              </w:rPr>
              <w:t xml:space="preserve"> ở Việt Nam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lang w:val="vi-VN"/>
              </w:rPr>
            </w:pPr>
            <w:r w:rsidRPr="00F64F5C">
              <w:rPr>
                <w:rFonts w:ascii="Times New Roman" w:hAnsi="Times New Roman" w:cs="Times New Roman"/>
                <w:sz w:val="26"/>
                <w:szCs w:val="26"/>
              </w:rPr>
              <w:t>3. Thực trạng thực thi pháp luật đối với hành vi lạm dụng vị trí độc quyền</w:t>
            </w:r>
            <w:r w:rsidRPr="00F64F5C">
              <w:rPr>
                <w:rFonts w:ascii="Times New Roman" w:hAnsi="Times New Roman" w:cs="Times New Roman"/>
                <w:sz w:val="26"/>
                <w:szCs w:val="26"/>
                <w:lang w:val="vi-VN"/>
              </w:rPr>
              <w:t xml:space="preserve"> ở Việt Nam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378"/>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lang w:val="vi-VN"/>
              </w:rPr>
            </w:pPr>
            <w:r w:rsidRPr="00F64F5C">
              <w:rPr>
                <w:rFonts w:ascii="Times New Roman" w:hAnsi="Times New Roman" w:cs="Times New Roman"/>
                <w:sz w:val="26"/>
                <w:szCs w:val="26"/>
              </w:rPr>
              <w:t>4. Thực trạng thực thi pháp luật đối với hành vi tập trung kinh tế</w:t>
            </w:r>
            <w:r w:rsidRPr="00F64F5C">
              <w:rPr>
                <w:rFonts w:ascii="Times New Roman" w:hAnsi="Times New Roman" w:cs="Times New Roman"/>
                <w:sz w:val="26"/>
                <w:szCs w:val="26"/>
                <w:lang w:val="vi-VN"/>
              </w:rPr>
              <w:t xml:space="preserve"> ở Việt Nam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5. Thực trạng thực</w:t>
            </w:r>
            <w:r w:rsidRPr="00F64F5C">
              <w:rPr>
                <w:rFonts w:ascii="Times New Roman" w:hAnsi="Times New Roman" w:cs="Times New Roman"/>
                <w:sz w:val="26"/>
                <w:szCs w:val="26"/>
                <w:lang w:val="vi-VN"/>
              </w:rPr>
              <w:t xml:space="preserve"> thi pháp luật về </w:t>
            </w:r>
            <w:r w:rsidRPr="00F64F5C">
              <w:rPr>
                <w:rFonts w:ascii="Times New Roman" w:hAnsi="Times New Roman" w:cs="Times New Roman"/>
                <w:sz w:val="26"/>
                <w:szCs w:val="26"/>
              </w:rPr>
              <w:t>miễn trừ đối với các hành vi thoả</w:t>
            </w:r>
            <w:r w:rsidRPr="00F64F5C">
              <w:rPr>
                <w:rFonts w:ascii="Times New Roman" w:hAnsi="Times New Roman" w:cs="Times New Roman"/>
                <w:sz w:val="26"/>
                <w:szCs w:val="26"/>
                <w:lang w:val="vi-VN"/>
              </w:rPr>
              <w:t xml:space="preserve"> thuận </w:t>
            </w:r>
            <w:r w:rsidRPr="00F64F5C">
              <w:rPr>
                <w:rFonts w:ascii="Times New Roman" w:hAnsi="Times New Roman" w:cs="Times New Roman"/>
                <w:sz w:val="26"/>
                <w:szCs w:val="26"/>
              </w:rPr>
              <w:t>hạn chế cạnh tranh bị cấm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6. Hành vi lôi kéo khách hàng bất chính theo pháp luật cạnh tranh Việt Nam và thực tiễn thực 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7. Thực tiễn thực thi pháp luật cạnh tranh Việt Nam về hành vi gây rối hoạt động kinh doanh.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8. Thực tiễn hoạt động của các tổ chức xã hội về bảo vệ quyền lợi người tiêu dùng ở Việt Nam.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9. Thực tiễn áp dụng chế tài xử phạt vi phạm hành chính đối với các vi phạm pháp luật về bảo vệ quyền lợi người tiêu dùng.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4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rPr>
            </w:pPr>
            <w:r w:rsidRPr="00F64F5C">
              <w:rPr>
                <w:rFonts w:ascii="Times New Roman" w:hAnsi="Times New Roman" w:cs="Times New Roman"/>
                <w:sz w:val="26"/>
                <w:szCs w:val="26"/>
              </w:rPr>
              <w:t xml:space="preserve">10. Thực tiễn áp dụng chế tài bồi thường thiệt hại đối với các vi phạm pháp luật về bảo vệ quyền lợi người tiêu dùng ở Việt Nam.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11. </w:t>
            </w:r>
            <w:r w:rsidRPr="00F64F5C">
              <w:rPr>
                <w:rFonts w:ascii="Times New Roman" w:hAnsi="Times New Roman" w:cs="Times New Roman"/>
                <w:sz w:val="26"/>
                <w:szCs w:val="26"/>
                <w:lang w:val="vi-VN"/>
              </w:rPr>
              <w:t>Thực trạng thực thi pháp luật về trách nhiệm cung cấp thông tin hàng hoá của tổ chức, cá nhân kinh doanh đối với người tiêu dùng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12. </w:t>
            </w:r>
            <w:r w:rsidRPr="00F64F5C">
              <w:rPr>
                <w:rFonts w:ascii="Times New Roman" w:hAnsi="Times New Roman" w:cs="Times New Roman"/>
                <w:sz w:val="26"/>
                <w:szCs w:val="26"/>
                <w:lang w:val="vi-VN"/>
              </w:rPr>
              <w:t>Thực trạng pháp luật về trách nhiệm bồi thường thiệt hại do sản phẩm, hàng hoá có khuyết tật gây ra của tổ chức, cá nhân kinh doanh đối với người tiêu dùng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13. </w:t>
            </w:r>
            <w:r w:rsidRPr="00F64F5C">
              <w:rPr>
                <w:rFonts w:ascii="Times New Roman" w:hAnsi="Times New Roman" w:cs="Times New Roman"/>
                <w:sz w:val="26"/>
                <w:szCs w:val="26"/>
                <w:lang w:val="vi-VN"/>
              </w:rPr>
              <w:t>Thực trạng pháp luật về trách nhiệm bảo vệ thông tin người tiêu dùng của tổ chức, cá nhân kinh doanh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14. </w:t>
            </w:r>
            <w:r w:rsidRPr="00F64F5C">
              <w:rPr>
                <w:rFonts w:ascii="Times New Roman" w:hAnsi="Times New Roman" w:cs="Times New Roman"/>
                <w:sz w:val="26"/>
                <w:szCs w:val="26"/>
                <w:lang w:val="vi-VN"/>
              </w:rPr>
              <w:t>Thực trạng pháp luật và thực tiễn thực hiện pháp luật về trách nhiệm bảo hành hàng hoá, linh kiện, phụ kiện của tổ chức, cá nhân kinh doanh hàng hoá đối với người tiêu dùng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15. </w:t>
            </w:r>
            <w:r w:rsidRPr="00F64F5C">
              <w:rPr>
                <w:rFonts w:ascii="Times New Roman" w:hAnsi="Times New Roman" w:cs="Times New Roman"/>
                <w:sz w:val="26"/>
                <w:szCs w:val="26"/>
                <w:lang w:val="vi-VN"/>
              </w:rPr>
              <w:t>Thực trạng giải quyết tranh chấp giữa người tiêu dùng và thương nhân thông qua phương thức thương lượng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16. </w:t>
            </w:r>
            <w:r w:rsidRPr="00F64F5C">
              <w:rPr>
                <w:rFonts w:ascii="Times New Roman" w:hAnsi="Times New Roman" w:cs="Times New Roman"/>
                <w:sz w:val="26"/>
                <w:szCs w:val="26"/>
                <w:lang w:val="vi-VN"/>
              </w:rPr>
              <w:t>Thực tiễn áp dụng phương thức giải quyết tranh chấp hoà giải trong giải quyết tranh chấp giữa tổ chức, cá nhân kinh doanh đối với người tiêu dùng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rPr>
                <w:rFonts w:ascii="Times New Roman" w:hAnsi="Times New Roman" w:cs="Times New Roman"/>
                <w:sz w:val="26"/>
                <w:szCs w:val="26"/>
                <w:lang w:val="vi-VN"/>
              </w:rPr>
            </w:pPr>
            <w:r w:rsidRPr="00F64F5C">
              <w:rPr>
                <w:rFonts w:ascii="Times New Roman" w:hAnsi="Times New Roman" w:cs="Times New Roman"/>
                <w:sz w:val="26"/>
                <w:szCs w:val="26"/>
              </w:rPr>
              <w:t>17. Thực trạng giải quyết tranh chấp giữa tổ chức, cá nhân kinh doanh với người tiêu dùng thông qua Toà</w:t>
            </w:r>
            <w:r w:rsidRPr="00F64F5C">
              <w:rPr>
                <w:rFonts w:ascii="Times New Roman" w:hAnsi="Times New Roman" w:cs="Times New Roman"/>
                <w:sz w:val="26"/>
                <w:szCs w:val="26"/>
                <w:lang w:val="vi-VN"/>
              </w:rPr>
              <w:t xml:space="preserve"> án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18. Thực trạng giải quyết tranh chấp giữa tổ chức, cá nhân kinh doanh với người tiêu dùng thông qua Trọng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val="restart"/>
          </w:tcPr>
          <w:p w:rsidR="00577A43" w:rsidRPr="00F64F5C" w:rsidRDefault="00577A43" w:rsidP="00577A43">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6</w:t>
            </w:r>
          </w:p>
        </w:tc>
        <w:tc>
          <w:tcPr>
            <w:tcW w:w="7507" w:type="dxa"/>
          </w:tcPr>
          <w:p w:rsidR="00577A43" w:rsidRPr="00461E70" w:rsidRDefault="00577A43" w:rsidP="00577A43">
            <w:pPr>
              <w:pStyle w:val="ListParagraph"/>
              <w:numPr>
                <w:ilvl w:val="0"/>
                <w:numId w:val="8"/>
              </w:numPr>
              <w:tabs>
                <w:tab w:val="left" w:pos="327"/>
              </w:tabs>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pháp luật về đánh giá tác động môi trường tại địa phương/doanh nghiệp</w:t>
            </w:r>
          </w:p>
        </w:tc>
        <w:tc>
          <w:tcPr>
            <w:tcW w:w="1707" w:type="dxa"/>
            <w:vMerge w:val="restart"/>
          </w:tcPr>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rPr>
              <w:t>- Đại học;</w:t>
            </w:r>
          </w:p>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577A43" w:rsidRPr="0058143B" w:rsidRDefault="00577A43" w:rsidP="00577A43">
            <w:pPr>
              <w:spacing w:line="360" w:lineRule="auto"/>
              <w:jc w:val="center"/>
              <w:rPr>
                <w:rFonts w:ascii="Times New Roman" w:hAnsi="Times New Roman" w:cs="Times New Roman"/>
                <w:bCs/>
                <w:sz w:val="26"/>
                <w:szCs w:val="26"/>
                <w:lang w:val="vi-VN"/>
              </w:rPr>
            </w:pPr>
            <w:r w:rsidRPr="0058143B">
              <w:rPr>
                <w:rFonts w:ascii="Times New Roman" w:hAnsi="Times New Roman" w:cs="Times New Roman"/>
                <w:bCs/>
                <w:sz w:val="26"/>
                <w:szCs w:val="26"/>
                <w:lang w:val="vi-VN"/>
              </w:rPr>
              <w:t>Bộ môn Luật m</w:t>
            </w:r>
            <w:bookmarkStart w:id="0" w:name="_GoBack"/>
            <w:bookmarkEnd w:id="0"/>
            <w:r w:rsidRPr="0058143B">
              <w:rPr>
                <w:rFonts w:ascii="Times New Roman" w:hAnsi="Times New Roman" w:cs="Times New Roman"/>
                <w:bCs/>
                <w:sz w:val="26"/>
                <w:szCs w:val="26"/>
                <w:lang w:val="vi-VN"/>
              </w:rPr>
              <w:t>ôi trường</w:t>
            </w:r>
          </w:p>
        </w:tc>
        <w:tc>
          <w:tcPr>
            <w:tcW w:w="1759" w:type="dxa"/>
            <w:vMerge w:val="restart"/>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pháp luật về quản lý chất thải rắn sinh hoạt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pháp luật về quản lý chất thải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bảo tồn đa dạng sinh học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bảo vệ, sử dụng rừng đặc dụng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khai thác rừng sản xuất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bảo vệ môi trường trong hoạt động khoáng sản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khai thác, sử dụng tài nguyên nước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bảo vệ môi trường không khí tại các đô thị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trồng trọt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w:t>
            </w:r>
            <w:r>
              <w:rPr>
                <w:rFonts w:ascii="Times New Roman" w:eastAsia="Times New Roman" w:hAnsi="Times New Roman" w:cs="Times New Roman"/>
                <w:color w:val="000000"/>
                <w:sz w:val="26"/>
                <w:szCs w:val="26"/>
              </w:rPr>
              <w: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chăn nuôi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giấy phép môi trường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tại các điểm du lịch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nhập khẩu phế liệu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nhập khẩu động, thực vật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khai thác thủy sản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phí bảo vệ môi trường tại doanh nghiệp/địa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thuế bảo vệ môi trường tại doanh nghiệp/địa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ký quỹ bảo vệ môi trường tại doanh nghiệp/địa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ưu đãi, hỗ trợ bảo vệ môi trường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bl>
    <w:p w:rsidR="0046445C" w:rsidRPr="009700CE" w:rsidRDefault="0046445C" w:rsidP="00884092">
      <w:pPr>
        <w:spacing w:after="0" w:line="264" w:lineRule="auto"/>
        <w:jc w:val="both"/>
        <w:rPr>
          <w:rFonts w:ascii="Times New Roman" w:hAnsi="Times New Roman" w:cs="Times New Roman"/>
          <w:sz w:val="26"/>
          <w:szCs w:val="26"/>
        </w:rPr>
      </w:pPr>
    </w:p>
    <w:p w:rsidR="000759B9" w:rsidRPr="009700CE" w:rsidRDefault="00884092" w:rsidP="00884092">
      <w:pPr>
        <w:spacing w:after="0" w:line="264" w:lineRule="auto"/>
        <w:ind w:left="8640"/>
        <w:rPr>
          <w:rFonts w:ascii="Times New Roman" w:hAnsi="Times New Roman" w:cs="Times New Roman"/>
          <w:b/>
          <w:sz w:val="26"/>
          <w:szCs w:val="26"/>
        </w:rPr>
      </w:pPr>
      <w:r w:rsidRPr="009700CE">
        <w:rPr>
          <w:rFonts w:ascii="Times New Roman" w:hAnsi="Times New Roman" w:cs="Times New Roman"/>
          <w:b/>
          <w:sz w:val="26"/>
          <w:szCs w:val="26"/>
        </w:rPr>
        <w:t xml:space="preserve">            </w:t>
      </w:r>
      <w:r w:rsidR="000759B9" w:rsidRPr="009700CE">
        <w:rPr>
          <w:rFonts w:ascii="Times New Roman" w:hAnsi="Times New Roman" w:cs="Times New Roman"/>
          <w:b/>
          <w:sz w:val="26"/>
          <w:szCs w:val="26"/>
        </w:rPr>
        <w:t>KHOA PHÁP LUẬT KINH TẾ</w:t>
      </w:r>
    </w:p>
    <w:sectPr w:rsidR="000759B9" w:rsidRPr="009700CE" w:rsidSect="00EF7E7B">
      <w:pgSz w:w="16838" w:h="11906" w:orient="landscape" w:code="9"/>
      <w:pgMar w:top="964" w:right="1021" w:bottom="964"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BE3" w:rsidRDefault="00B15BE3" w:rsidP="003E0B91">
      <w:pPr>
        <w:spacing w:after="0" w:line="240" w:lineRule="auto"/>
      </w:pPr>
      <w:r>
        <w:separator/>
      </w:r>
    </w:p>
  </w:endnote>
  <w:endnote w:type="continuationSeparator" w:id="0">
    <w:p w:rsidR="00B15BE3" w:rsidRDefault="00B15BE3" w:rsidP="003E0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BE3" w:rsidRDefault="00B15BE3" w:rsidP="003E0B91">
      <w:pPr>
        <w:spacing w:after="0" w:line="240" w:lineRule="auto"/>
      </w:pPr>
      <w:r>
        <w:separator/>
      </w:r>
    </w:p>
  </w:footnote>
  <w:footnote w:type="continuationSeparator" w:id="0">
    <w:p w:rsidR="00B15BE3" w:rsidRDefault="00B15BE3" w:rsidP="003E0B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C18EB"/>
    <w:multiLevelType w:val="hybridMultilevel"/>
    <w:tmpl w:val="8138D48E"/>
    <w:lvl w:ilvl="0" w:tplc="C0646F3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07E31"/>
    <w:multiLevelType w:val="hybridMultilevel"/>
    <w:tmpl w:val="5F56FA9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1C239DC"/>
    <w:multiLevelType w:val="hybridMultilevel"/>
    <w:tmpl w:val="55B443E2"/>
    <w:lvl w:ilvl="0" w:tplc="C0646F3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8123E9"/>
    <w:multiLevelType w:val="hybridMultilevel"/>
    <w:tmpl w:val="AC805D0E"/>
    <w:lvl w:ilvl="0" w:tplc="C0646F3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4A3EAB"/>
    <w:multiLevelType w:val="hybridMultilevel"/>
    <w:tmpl w:val="369AF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02577"/>
    <w:multiLevelType w:val="hybridMultilevel"/>
    <w:tmpl w:val="7A84A004"/>
    <w:lvl w:ilvl="0" w:tplc="F19A2896">
      <w:start w:val="2"/>
      <w:numFmt w:val="bullet"/>
      <w:lvlText w:val="-"/>
      <w:lvlJc w:val="left"/>
      <w:pPr>
        <w:ind w:left="72" w:hanging="72"/>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E78BB"/>
    <w:multiLevelType w:val="hybridMultilevel"/>
    <w:tmpl w:val="8138D48E"/>
    <w:lvl w:ilvl="0" w:tplc="C0646F3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7079DE"/>
    <w:multiLevelType w:val="hybridMultilevel"/>
    <w:tmpl w:val="FC18C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5C"/>
    <w:rsid w:val="00021128"/>
    <w:rsid w:val="000759B9"/>
    <w:rsid w:val="000C6BA3"/>
    <w:rsid w:val="001B1E90"/>
    <w:rsid w:val="001B61B8"/>
    <w:rsid w:val="001C497F"/>
    <w:rsid w:val="00232293"/>
    <w:rsid w:val="0029145E"/>
    <w:rsid w:val="00295F0E"/>
    <w:rsid w:val="003D2777"/>
    <w:rsid w:val="003E0B91"/>
    <w:rsid w:val="003E3CB3"/>
    <w:rsid w:val="0046445C"/>
    <w:rsid w:val="004B576B"/>
    <w:rsid w:val="004D408A"/>
    <w:rsid w:val="005412A6"/>
    <w:rsid w:val="00577A43"/>
    <w:rsid w:val="005C4131"/>
    <w:rsid w:val="0070146E"/>
    <w:rsid w:val="007054CD"/>
    <w:rsid w:val="00710F77"/>
    <w:rsid w:val="00726218"/>
    <w:rsid w:val="007304BE"/>
    <w:rsid w:val="00766813"/>
    <w:rsid w:val="007808C2"/>
    <w:rsid w:val="00861B98"/>
    <w:rsid w:val="00884092"/>
    <w:rsid w:val="0089332F"/>
    <w:rsid w:val="008D3ED4"/>
    <w:rsid w:val="008F3B54"/>
    <w:rsid w:val="00914BB5"/>
    <w:rsid w:val="00931301"/>
    <w:rsid w:val="00932891"/>
    <w:rsid w:val="009700CE"/>
    <w:rsid w:val="00A07815"/>
    <w:rsid w:val="00A35EF5"/>
    <w:rsid w:val="00A40756"/>
    <w:rsid w:val="00AB5084"/>
    <w:rsid w:val="00AC64C2"/>
    <w:rsid w:val="00AE7F1D"/>
    <w:rsid w:val="00AF4C9F"/>
    <w:rsid w:val="00B15BE3"/>
    <w:rsid w:val="00B32551"/>
    <w:rsid w:val="00B71673"/>
    <w:rsid w:val="00B74080"/>
    <w:rsid w:val="00BE5BCF"/>
    <w:rsid w:val="00C0031B"/>
    <w:rsid w:val="00C226E8"/>
    <w:rsid w:val="00C4069A"/>
    <w:rsid w:val="00C91600"/>
    <w:rsid w:val="00C91A9B"/>
    <w:rsid w:val="00D83361"/>
    <w:rsid w:val="00E12959"/>
    <w:rsid w:val="00EF7E7B"/>
    <w:rsid w:val="00F21D84"/>
    <w:rsid w:val="00F64F5C"/>
    <w:rsid w:val="00F8392C"/>
    <w:rsid w:val="00F83DC0"/>
    <w:rsid w:val="00FA043B"/>
    <w:rsid w:val="00FC4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3A760"/>
  <w15:chartTrackingRefBased/>
  <w15:docId w15:val="{8F53DC7A-9FD0-432C-9C7E-A8181719F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4069A"/>
    <w:pPr>
      <w:keepNext/>
      <w:spacing w:after="0" w:line="240" w:lineRule="auto"/>
      <w:jc w:val="center"/>
      <w:outlineLvl w:val="0"/>
    </w:pPr>
    <w:rPr>
      <w:rFonts w:ascii=".VnTimeH" w:eastAsia="Times New Roman" w:hAnsi=".VnTimeH"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45C"/>
    <w:pPr>
      <w:ind w:left="720"/>
      <w:contextualSpacing/>
    </w:pPr>
  </w:style>
  <w:style w:type="paragraph" w:styleId="Header">
    <w:name w:val="header"/>
    <w:basedOn w:val="Normal"/>
    <w:link w:val="HeaderChar"/>
    <w:uiPriority w:val="99"/>
    <w:unhideWhenUsed/>
    <w:rsid w:val="003E0B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0B91"/>
  </w:style>
  <w:style w:type="paragraph" w:styleId="Footer">
    <w:name w:val="footer"/>
    <w:basedOn w:val="Normal"/>
    <w:link w:val="FooterChar"/>
    <w:unhideWhenUsed/>
    <w:rsid w:val="003E0B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0B91"/>
  </w:style>
  <w:style w:type="character" w:customStyle="1" w:styleId="Heading1Char">
    <w:name w:val="Heading 1 Char"/>
    <w:basedOn w:val="DefaultParagraphFont"/>
    <w:link w:val="Heading1"/>
    <w:rsid w:val="00C4069A"/>
    <w:rPr>
      <w:rFonts w:ascii=".VnTimeH" w:eastAsia="Times New Roman" w:hAnsi=".VnTimeH" w:cs="Times New Roman"/>
      <w:b/>
      <w:sz w:val="24"/>
    </w:rPr>
  </w:style>
  <w:style w:type="paragraph" w:styleId="BalloonText">
    <w:name w:val="Balloon Text"/>
    <w:basedOn w:val="Normal"/>
    <w:link w:val="BalloonTextChar"/>
    <w:uiPriority w:val="99"/>
    <w:semiHidden/>
    <w:unhideWhenUsed/>
    <w:rsid w:val="009313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3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titada.com/academy/tai-chinh-doanh-nghiep/thuc-trang-ap-dung-hiep-uoc-basel-tai-viet-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816B2-781B-42E9-B20F-CF11286C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18</Pages>
  <Words>4122</Words>
  <Characters>23499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Ha</dc:creator>
  <cp:keywords/>
  <dc:description/>
  <cp:lastModifiedBy>Admin</cp:lastModifiedBy>
  <cp:revision>42</cp:revision>
  <cp:lastPrinted>2025-05-26T04:55:00Z</cp:lastPrinted>
  <dcterms:created xsi:type="dcterms:W3CDTF">2025-05-23T08:47:00Z</dcterms:created>
  <dcterms:modified xsi:type="dcterms:W3CDTF">2026-05-22T09:04:00Z</dcterms:modified>
</cp:coreProperties>
</file>